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76D30">
      <w:pPr>
        <w:pStyle w:val="4"/>
        <w:keepNext w:val="0"/>
        <w:keepLines w:val="0"/>
        <w:widowControl/>
        <w:suppressLineNumbers w:val="0"/>
        <w:spacing w:before="186" w:beforeAutospacing="0" w:after="0" w:afterAutospacing="0" w:line="11" w:lineRule="atLeast"/>
        <w:ind w:left="0" w:right="0"/>
        <w:jc w:val="left"/>
      </w:pPr>
    </w:p>
    <w:p w14:paraId="384C8523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pacing w:before="0" w:beforeAutospacing="0" w:after="0" w:afterAutospacing="0" w:line="560" w:lineRule="exact"/>
        <w:ind w:left="0" w:right="0"/>
        <w:jc w:val="center"/>
        <w:rPr>
          <w:rFonts w:hint="eastAsia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464545"/>
          <w:spacing w:val="-6"/>
          <w:w w:val="100"/>
          <w:sz w:val="32"/>
          <w:szCs w:val="32"/>
          <w:vertAlign w:val="baseline"/>
        </w:rPr>
        <w:t>共青团</w:t>
      </w:r>
      <w:r>
        <w:rPr>
          <w:rFonts w:hint="eastAsia" w:cs="宋体"/>
          <w:b/>
          <w:bCs/>
          <w:i w:val="0"/>
          <w:iCs w:val="0"/>
          <w:color w:val="464545"/>
          <w:spacing w:val="-6"/>
          <w:w w:val="100"/>
          <w:sz w:val="32"/>
          <w:szCs w:val="32"/>
          <w:vertAlign w:val="baseline"/>
          <w:lang w:val="en-US" w:eastAsia="zh-CN"/>
        </w:rPr>
        <w:t>蚌埠学院</w:t>
      </w:r>
      <w:r>
        <w:rPr>
          <w:rFonts w:hint="eastAsia" w:ascii="宋体" w:hAnsi="宋体" w:eastAsia="宋体" w:cs="宋体"/>
          <w:b/>
          <w:bCs/>
          <w:i w:val="0"/>
          <w:iCs w:val="0"/>
          <w:color w:val="464545"/>
          <w:spacing w:val="-6"/>
          <w:w w:val="100"/>
          <w:sz w:val="32"/>
          <w:szCs w:val="32"/>
          <w:vertAlign w:val="baseline"/>
        </w:rPr>
        <w:t>文学与教育学院委员会发展对象人选</w:t>
      </w:r>
      <w:r>
        <w:rPr>
          <w:rFonts w:hint="eastAsia" w:cs="宋体"/>
          <w:b/>
          <w:bCs/>
          <w:i w:val="0"/>
          <w:iCs w:val="0"/>
          <w:color w:val="464545"/>
          <w:spacing w:val="-6"/>
          <w:w w:val="100"/>
          <w:sz w:val="32"/>
          <w:szCs w:val="32"/>
          <w:vertAlign w:val="baseline"/>
          <w:lang w:val="en-US" w:eastAsia="zh-CN"/>
        </w:rPr>
        <w:t>名单</w:t>
      </w:r>
      <w:bookmarkStart w:id="0" w:name="_GoBack"/>
      <w:bookmarkEnd w:id="0"/>
    </w:p>
    <w:tbl>
      <w:tblPr>
        <w:tblStyle w:val="5"/>
        <w:tblW w:w="1530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01"/>
        <w:gridCol w:w="1701"/>
        <w:gridCol w:w="1701"/>
        <w:gridCol w:w="1701"/>
        <w:gridCol w:w="1701"/>
        <w:gridCol w:w="1701"/>
        <w:gridCol w:w="1701"/>
        <w:gridCol w:w="1701"/>
        <w:gridCol w:w="1701"/>
      </w:tblGrid>
      <w:tr w14:paraId="12C69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tblHeader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70459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2984A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1F276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8F2E7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C5D32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  <w:t>工作</w:t>
            </w:r>
          </w:p>
          <w:p w14:paraId="02082E7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  <w:t>（学习）单位及职务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193FD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  <w:t>申请入团时间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41318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  <w:t>确定入团积极分子时间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F43EA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  <w:t>团课学习课时及考核结果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11356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0"/>
                <w:position w:val="0"/>
                <w:sz w:val="28"/>
                <w:szCs w:val="28"/>
                <w:lang w:val="en-US" w:eastAsia="zh-CN"/>
              </w:rPr>
              <w:t>支委会讨论确定发展对象时间</w:t>
            </w:r>
          </w:p>
        </w:tc>
      </w:tr>
      <w:tr w14:paraId="765B2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286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刘金巧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771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A2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汉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val="en-US" w:eastAsia="zh-CN"/>
              </w:rPr>
              <w:t>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6A6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2007年7月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80D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2025级汉语言文学1班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8D6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val="en-US"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0C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val="en-US"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39F00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val="en-US" w:eastAsia="zh-CN"/>
              </w:rPr>
              <w:t>8课时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01C28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  <w:t>2026年9月28日</w:t>
            </w:r>
          </w:p>
        </w:tc>
      </w:tr>
      <w:tr w14:paraId="6E756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E75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刘欣雨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066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3EA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汉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val="en-US" w:eastAsia="zh-CN"/>
              </w:rPr>
              <w:t>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98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2006年12月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B70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2025级汉语言文学1班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037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12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405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val="en-US" w:eastAsia="zh-CN"/>
              </w:rPr>
              <w:t>8课时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DA382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  <w:t>2026年9月28日</w:t>
            </w:r>
          </w:p>
        </w:tc>
      </w:tr>
      <w:tr w14:paraId="0FE33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64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孙雨婷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4F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87D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汉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val="en-US" w:eastAsia="zh-CN"/>
              </w:rPr>
              <w:t>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741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2006年1月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5DB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2025级汉语言文学1班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61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C37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01D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val="en-US" w:eastAsia="zh-CN"/>
              </w:rPr>
              <w:t>8课时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3C88C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  <w:t>2026年9月28日</w:t>
            </w:r>
          </w:p>
        </w:tc>
      </w:tr>
      <w:tr w14:paraId="38988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FC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徐灿阳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CCE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C51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汉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val="en-US" w:eastAsia="zh-CN"/>
              </w:rPr>
              <w:t>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E4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2007年5月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7F1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2025级汉语言文学1班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3BC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F2B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5AD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vertAlign w:val="baseline"/>
                <w:lang w:val="en-US" w:eastAsia="zh-CN"/>
              </w:rPr>
              <w:t>8课时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08C20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1"/>
                <w:szCs w:val="21"/>
                <w:vertAlign w:val="baseline"/>
                <w:lang w:val="en-US" w:eastAsia="zh-CN" w:bidi="ar-SA"/>
              </w:rPr>
              <w:t>2026年9月28日</w:t>
            </w:r>
          </w:p>
        </w:tc>
      </w:tr>
      <w:tr w14:paraId="0453E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839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尹洁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B1A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332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EF8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2007年2月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1CB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2025级汉语言文学2班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5B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23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AD243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8课时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B6017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2026年9月28日</w:t>
            </w:r>
          </w:p>
        </w:tc>
      </w:tr>
      <w:tr w14:paraId="2B74F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E16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金成蝶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8D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4C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EE6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2006年7月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8B0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2025级汉语2班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BEE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39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999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8课时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D7B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2026年9月28日</w:t>
            </w:r>
          </w:p>
        </w:tc>
      </w:tr>
      <w:tr w14:paraId="034AD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8F8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张雯悦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4F4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1AA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31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2004年8月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5F0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2025级汉语言文学2班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728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D7F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671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8课时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0F4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2026年9月28日</w:t>
            </w:r>
          </w:p>
        </w:tc>
      </w:tr>
      <w:tr w14:paraId="36EF8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E4AA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唐晴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F706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3B67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13DC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2005年12月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39F2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24广播电视编导1班心理委员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067B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2024年10月22日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1908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2024年11月24日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89E3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21C86B3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8课时 合格</w:t>
            </w:r>
          </w:p>
          <w:p w14:paraId="7350656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545C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2026年9月28日</w:t>
            </w:r>
          </w:p>
        </w:tc>
      </w:tr>
      <w:tr w14:paraId="2AB40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DD476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舒欣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59812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EDB59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99376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2004年11月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EE387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24广编2班/心理委员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3CE3D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2024年9月22日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401C2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2024年10月23日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989CD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1B856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26891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A3F35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张庆妹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B559B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5DCA4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DA9D6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2005年10月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82CD8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24广告学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/纪律委员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D6BD0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2025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332FB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2025年11月26日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C696A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8课时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70556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2026年9月28日</w:t>
            </w:r>
          </w:p>
        </w:tc>
      </w:tr>
      <w:tr w14:paraId="3EC78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635C0E1C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周宣冉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346A5DC1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3270A413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7D0671F0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2006年3月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532E9DC1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24广告学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大学生心理协会活动策划部部长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207890C4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12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28805A7A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2025年1月26日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5B85625D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8课时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24487B3B">
            <w:pPr>
              <w:spacing w:before="40" w:after="40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2026年9月28日</w:t>
            </w:r>
          </w:p>
        </w:tc>
      </w:tr>
      <w:tr w14:paraId="4E4D9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A80AF82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李诗琪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CCB34C6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女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A9B73D4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汉族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ED369D0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2005年12月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7E8CCF4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25广编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学习委员、大学生记者团摄制部部员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2C22011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2025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日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37B6E1E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0B47569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8课时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合格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2390D5A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2026年9月28日</w:t>
            </w:r>
          </w:p>
        </w:tc>
      </w:tr>
      <w:tr w14:paraId="44C1B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DC7F194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袁楚懿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CE1093D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男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584B44F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汉族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9B6BCD7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2007年2月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E4C771B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25广编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资助委员、国旗护卫队队员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6410936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2025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年9月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日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2E4F777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B068A87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8课时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合格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8E617D7">
            <w:pPr>
              <w:spacing w:before="40" w:after="40"/>
              <w:ind w:firstLine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2026年9月28日</w:t>
            </w:r>
          </w:p>
        </w:tc>
      </w:tr>
      <w:tr w14:paraId="73A03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D7732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马东慧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71037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D37E5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55C84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2004年9月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27721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24汉语1生活委员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46E26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2024年10月24日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8B780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2024年11月25日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3C378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良好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30B4B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7856B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12C12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李梦瑶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17A4D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DB71E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回族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AC26A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2006年9月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17D38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  <w:t>24汉语1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BCAC3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2024年10月24日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57A9F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2024年11月25日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F7F4E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良好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65547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313EB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A14AD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钱梦玲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27AAE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0CE71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372C3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2005年12月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1F737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  <w:t>24汉语2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院团委新媒体中心主席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D6BA2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2024年11月24日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AB333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2024年12月25日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D0177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良好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8162B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1DAB2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1E1FC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王欣玥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3A1FF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0DCDD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F8598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2006年1月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A8C4F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  <w:t>24汉语2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心理委员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4A9A2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2024年9月14日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61E8E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2024年10月15日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24A07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良好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238FE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51F82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1C78D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马文凯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8A084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C6CDD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932FB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2005年1月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709F0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  <w:t>24汉语2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体育委员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590EA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2024年11月24日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282DF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2024年12月25日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8C9B8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良好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8C91F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27F71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10541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王心如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D15C0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A5E33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5F0A6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2004年10月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D2E9E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  <w:t>24汉语3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心理委员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62596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2024年9月25日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0F943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2024年10月26日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D42E4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优秀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2CA77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2B7F7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549BE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杨若熙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54DCD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88D06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26354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2006年8月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3CEE8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  <w:t>24汉语3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文艺兼二课委员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9FF82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2024年9月25日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89124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2024年10月26日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E00D4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优秀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229EA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730AD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33884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陈露露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FD1B2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01F3A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65995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2007年12月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8E557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24汉语3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117BD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2024年9月25日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2F602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2024年11月25日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FBD5E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优秀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E2065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792A6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E55EAB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林欣宇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FCDAF1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A15CE1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汉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9D130A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2005年7月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E4452F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23广告学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D60270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2023年9月20日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925C10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2023年10月21日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D788C8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8课时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同意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8D48DF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2026年9月28日</w:t>
            </w:r>
          </w:p>
        </w:tc>
      </w:tr>
      <w:tr w14:paraId="1CAE5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17FED3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储梦怡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1A0095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702CBA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汉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6910BD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2005年5月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E4CC09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23汉语4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A24586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2023年12月6日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4500C1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2024年1月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8FC609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8课时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同意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DED435">
            <w:pPr>
              <w:pStyle w:val="4"/>
              <w:kinsoku/>
              <w:overflowPunct w:val="0"/>
              <w:spacing w:beforeAutospacing="0" w:afterAutospacing="0"/>
              <w:ind w:left="0" w:leftChars="0" w:right="0" w:right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2026年9月28日</w:t>
            </w:r>
          </w:p>
        </w:tc>
      </w:tr>
      <w:tr w14:paraId="6969B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32B65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陈超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F4F09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90C22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CED95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2007年2月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0DC41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25广告资助委员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AAC54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B3341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E9B2F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同意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4A7A9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03F8A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9DBA6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代子涵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53E84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32CF3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2ADEB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2007年8月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C4E4B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25广告学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93E72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C9041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A1926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同意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D18F5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50D13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5413C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薛程鑫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65892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B585A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9B6A5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2007年8月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E1B09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25广告生活委员、青协外联宣传部部长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DF0C0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2026年3月7日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4A2F7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2026年4月8日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3514D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同意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F8973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4153E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96DEC0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张鑫艳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873134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6D2596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FD192A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2006年2月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E524C9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25汉语言文学4班二课委员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50B5D2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642CE3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0CD720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8课时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C6EB3D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2026年9月28日</w:t>
            </w:r>
          </w:p>
        </w:tc>
      </w:tr>
      <w:tr w14:paraId="25A99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BEF8FA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刘天乐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1ECB15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7D52B7">
            <w:pPr>
              <w:widowControl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D74D8B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2006年12月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ED662F">
            <w:pPr>
              <w:widowControl/>
              <w:jc w:val="both"/>
              <w:rPr>
                <w:rFonts w:hint="default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25汉语言文学4班资助委员、淮河文化大学生讲解团活动部部长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3714DD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541618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7A479B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8课时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4388BA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2026年9月28日</w:t>
            </w:r>
          </w:p>
        </w:tc>
      </w:tr>
      <w:tr w14:paraId="47077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A82A81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夏子涵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B87B91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A88F13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7E5368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2007年8月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960067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25学前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文教院新媒体综合办公室部长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29CEDE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FF3197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205482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8课时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60756C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2026年9月28日</w:t>
            </w:r>
          </w:p>
        </w:tc>
      </w:tr>
      <w:tr w14:paraId="68707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86979C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陈海迪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CE2BD2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3C4574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5050A2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2006年8月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E3AA46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25级学前教育班生活委员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文教院淮河文化大学生讲解团宣讲部部长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6207B9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991168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C5C181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8课时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FA957E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2026年9月28日</w:t>
            </w:r>
          </w:p>
        </w:tc>
      </w:tr>
      <w:tr w14:paraId="4C89A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6524E4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汪琪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A2A318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C69991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B41F66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2007年3月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294B12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25级学前教育班纪律委员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院新媒体中心摄制部副部长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752595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92A519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21442A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8课时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1E07B7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2026年9月28日</w:t>
            </w:r>
          </w:p>
        </w:tc>
      </w:tr>
      <w:tr w14:paraId="40919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C841E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eastAsia="zh-CN"/>
              </w:rPr>
              <w:t>肖乙涵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51614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eastAsia="zh-CN"/>
              </w:rPr>
              <w:t>男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EAF35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eastAsia="zh-CN"/>
              </w:rPr>
              <w:t>汉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8C46E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eastAsia="zh-CN"/>
              </w:rPr>
              <w:t>2005年4月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EEFB3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23广编1班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9F19F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eastAsia="zh-CN"/>
              </w:rPr>
              <w:t>2024年9月20日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A2825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eastAsia="zh-CN"/>
              </w:rPr>
              <w:t>2024年10月30日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C6EB3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eastAsia="zh-CN"/>
              </w:rPr>
              <w:t>8课时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 xml:space="preserve">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0C3E8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eastAsia="zh-CN"/>
              </w:rPr>
              <w:t>2026年9月28日</w:t>
            </w:r>
          </w:p>
        </w:tc>
      </w:tr>
      <w:tr w14:paraId="5D377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B92FE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郭悦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3E22B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A7937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7C57B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2002年10月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78F57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  <w:t>23汉语言3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6DDB3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2024年04月01日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BEF51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2024年05月15日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3E23B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9A451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2026月9月28日</w:t>
            </w:r>
          </w:p>
        </w:tc>
      </w:tr>
      <w:tr w14:paraId="40A09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7B70E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邵嘉慧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E6B32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449DD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91649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2004年10月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BC3A1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  <w:t>23汉语言5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3A7E0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2024年9月20日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1D795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2024年10月22日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C1E34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89C05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6508B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72610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李盛宇岚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B0253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ABC7A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39048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2006年11月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E9B31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25汉语言3文艺委员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3C8DD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CAB70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3B11B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87008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444AE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A9CC1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杜美琦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E2728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FA40E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86FF1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2006年3月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CE478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25汉语言3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生活委员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29E27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61EC5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B8CD6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F5E0C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1F30C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499A2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方涵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DC62E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2B074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55ADD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2006年6月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DE3D9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25汉语言3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9BC24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29E43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3751F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67DB4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331A6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5ECEC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侯可怡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2F02E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4711D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8EBD0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2005年11月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29AA9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25汉语言3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958E8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12A13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265D2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55182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  <w:tr w14:paraId="55DC8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F09C2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曹奕菲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6CF03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5615D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DCE05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2007年8月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2EC62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25汉语言3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BD756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2025年9月9日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C9440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2025年10月10日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1F0D9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8课时 合格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4888D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positio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  <w:lang w:val="en-US" w:eastAsia="zh-CN"/>
              </w:rPr>
              <w:t>2026年9月28日</w:t>
            </w:r>
          </w:p>
        </w:tc>
      </w:tr>
    </w:tbl>
    <w:p w14:paraId="5B759106">
      <w:pPr>
        <w:pStyle w:val="2"/>
        <w:bidi w:val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544CA"/>
    <w:rsid w:val="05D97FA5"/>
    <w:rsid w:val="16A36DBB"/>
    <w:rsid w:val="255544CA"/>
    <w:rsid w:val="2E8C2CB2"/>
    <w:rsid w:val="37A2372D"/>
    <w:rsid w:val="42B9333F"/>
    <w:rsid w:val="592A7E1E"/>
    <w:rsid w:val="60D611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1771</Words>
  <Characters>2442</Characters>
  <TotalTime>2</TotalTime>
  <ScaleCrop>false</ScaleCrop>
  <LinksUpToDate>false</LinksUpToDate>
  <CharactersWithSpaces>2481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2026-10-19T09:22:00Z</dcterms:created>
  <dc:creator>admin</dc:creator>
  <cp:lastModifiedBy>孙青传</cp:lastModifiedBy>
  <dcterms:modified xsi:type="dcterms:W3CDTF">2026-10-19T03:16:48Z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eyJoZGlkIjoiYjEwYWZjYThiYjg3MGRhMWQ2NDI3OWYyMTUwNWE1ZjUiLCJ1c2VySWQiOiIxODEyMDkzOTE0In0=</vt:lpwstr>
  </property>
  <property fmtid="{D5CDD505-2E9C-101B-9397-08002B2CF9AE}" pid="3" name="KSOProductBuildVer">
    <vt:lpwstr>2052-12.1.0.29161</vt:lpwstr>
  </property>
  <property fmtid="{D5CDD505-2E9C-101B-9397-08002B2CF9AE}" pid="4" name="ICV">
    <vt:lpwstr>C0B37BC58F6B481A847CA53B6F0D49AE_12</vt:lpwstr>
  </property>
</Properties>
</file>