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F2760">
      <w:pPr>
        <w:spacing w:beforeLines="50"/>
        <w:jc w:val="center"/>
        <w:rPr>
          <w:rFonts w:ascii="宋体" w:hAnsi="宋体"/>
          <w:b/>
          <w:sz w:val="32"/>
          <w:szCs w:val="32"/>
        </w:rPr>
      </w:pPr>
      <w:bookmarkStart w:id="14" w:name="_GoBack"/>
      <w:bookmarkEnd w:id="14"/>
      <w:r>
        <w:rPr>
          <w:rFonts w:hint="eastAsia" w:ascii="宋体" w:hAnsi="宋体"/>
          <w:b/>
          <w:sz w:val="32"/>
          <w:szCs w:val="32"/>
        </w:rPr>
        <w:t>文学与教育</w:t>
      </w:r>
      <w:r>
        <w:rPr>
          <w:rFonts w:ascii="宋体" w:hAnsi="宋体"/>
          <w:b/>
          <w:sz w:val="32"/>
          <w:szCs w:val="32"/>
        </w:rPr>
        <w:t>学院202</w:t>
      </w:r>
      <w:r>
        <w:rPr>
          <w:rFonts w:hint="eastAsia" w:ascii="宋体" w:hAnsi="宋体"/>
          <w:b/>
          <w:sz w:val="32"/>
          <w:szCs w:val="32"/>
        </w:rPr>
        <w:t>6年</w:t>
      </w:r>
      <w:r>
        <w:rPr>
          <w:rFonts w:ascii="宋体" w:hAnsi="宋体"/>
          <w:b/>
          <w:sz w:val="32"/>
          <w:szCs w:val="32"/>
        </w:rPr>
        <w:t>暑期</w:t>
      </w:r>
      <w:r>
        <w:rPr>
          <w:rFonts w:hint="eastAsia" w:ascii="宋体" w:hAnsi="宋体"/>
          <w:b/>
          <w:sz w:val="32"/>
          <w:szCs w:val="32"/>
        </w:rPr>
        <w:t>工程创新</w:t>
      </w:r>
      <w:r>
        <w:rPr>
          <w:rFonts w:ascii="宋体" w:hAnsi="宋体"/>
          <w:b/>
          <w:sz w:val="32"/>
          <w:szCs w:val="32"/>
        </w:rPr>
        <w:t>实训工作方案</w:t>
      </w:r>
    </w:p>
    <w:p w14:paraId="5A61E261">
      <w:pPr>
        <w:jc w:val="center"/>
        <w:rPr>
          <w:rFonts w:ascii="宋体" w:hAnsi="宋体"/>
          <w:b/>
          <w:sz w:val="32"/>
          <w:szCs w:val="32"/>
        </w:rPr>
      </w:pPr>
      <w:r>
        <w:rPr>
          <w:rFonts w:hint="eastAsia" w:ascii="宋体" w:hAnsi="宋体"/>
          <w:b/>
          <w:sz w:val="32"/>
          <w:szCs w:val="32"/>
        </w:rPr>
        <w:t>——</w:t>
      </w:r>
      <w:bookmarkStart w:id="0" w:name="OLE_LINK6"/>
      <w:bookmarkStart w:id="1" w:name="OLE_LINK2"/>
      <w:bookmarkStart w:id="2" w:name="OLE_LINK1"/>
      <w:bookmarkStart w:id="3" w:name="OLE_LINK5"/>
      <w:bookmarkStart w:id="4" w:name="OLE_LINK9"/>
      <w:r>
        <w:rPr>
          <w:rFonts w:hint="eastAsia" w:ascii="宋体" w:hAnsi="宋体"/>
          <w:b/>
          <w:sz w:val="32"/>
          <w:szCs w:val="32"/>
        </w:rPr>
        <w:t>“大禹在蚌埠”</w:t>
      </w:r>
      <w:bookmarkStart w:id="5" w:name="OLE_LINK14"/>
      <w:bookmarkStart w:id="6" w:name="OLE_LINK13"/>
      <w:r>
        <w:rPr>
          <w:rFonts w:hint="eastAsia" w:ascii="宋体" w:hAnsi="宋体"/>
          <w:b/>
          <w:sz w:val="32"/>
          <w:szCs w:val="32"/>
        </w:rPr>
        <w:t>拍摄+</w:t>
      </w:r>
      <w:bookmarkEnd w:id="5"/>
      <w:bookmarkEnd w:id="6"/>
      <w:r>
        <w:rPr>
          <w:rFonts w:hint="eastAsia" w:ascii="宋体" w:hAnsi="宋体"/>
          <w:b/>
          <w:sz w:val="32"/>
          <w:szCs w:val="32"/>
        </w:rPr>
        <w:t>AI微视频创作实训</w:t>
      </w:r>
    </w:p>
    <w:bookmarkEnd w:id="0"/>
    <w:bookmarkEnd w:id="1"/>
    <w:bookmarkEnd w:id="2"/>
    <w:bookmarkEnd w:id="3"/>
    <w:bookmarkEnd w:id="4"/>
    <w:p w14:paraId="528BEBDB">
      <w:pPr>
        <w:keepNext w:val="0"/>
        <w:keepLines w:val="0"/>
        <w:pageBreakBefore w:val="0"/>
        <w:widowControl w:val="0"/>
        <w:kinsoku/>
        <w:wordWrap/>
        <w:overflowPunct/>
        <w:topLinePunct w:val="0"/>
        <w:autoSpaceDE/>
        <w:autoSpaceDN/>
        <w:bidi w:val="0"/>
        <w:adjustRightInd/>
        <w:snapToGrid/>
        <w:spacing w:before="313" w:beforeLines="100" w:line="360" w:lineRule="auto"/>
        <w:ind w:firstLine="482" w:firstLineChars="200"/>
        <w:textAlignment w:val="auto"/>
        <w:rPr>
          <w:rFonts w:ascii="仿宋" w:hAnsi="仿宋" w:eastAsia="仿宋" w:cs="仿宋"/>
          <w:b/>
          <w:bCs/>
          <w:color w:val="000000"/>
          <w:sz w:val="24"/>
        </w:rPr>
      </w:pPr>
      <w:r>
        <w:rPr>
          <w:rFonts w:hint="eastAsia" w:ascii="仿宋" w:hAnsi="仿宋" w:eastAsia="仿宋" w:cs="仿宋"/>
          <w:b/>
          <w:bCs/>
          <w:color w:val="000000"/>
          <w:sz w:val="24"/>
        </w:rPr>
        <w:t>一、目的与意义</w:t>
      </w:r>
    </w:p>
    <w:p w14:paraId="40731489">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暑期工程创新实训是优化和创新专业应用型人才培养模式、加强实践性、应用型人才培养的重要举措，对提升学校应用型办学水平和服务地方具有十分重要的意义。</w:t>
      </w:r>
    </w:p>
    <w:p w14:paraId="2269612C">
      <w:pPr>
        <w:spacing w:line="360" w:lineRule="auto"/>
        <w:ind w:firstLine="482" w:firstLineChars="200"/>
        <w:rPr>
          <w:rFonts w:ascii="仿宋" w:hAnsi="仿宋" w:eastAsia="仿宋" w:cs="仿宋"/>
          <w:b/>
          <w:bCs/>
          <w:sz w:val="24"/>
        </w:rPr>
      </w:pPr>
      <w:r>
        <w:rPr>
          <w:rFonts w:hint="eastAsia" w:ascii="仿宋" w:hAnsi="仿宋" w:eastAsia="仿宋" w:cs="仿宋"/>
          <w:b/>
          <w:bCs/>
          <w:sz w:val="24"/>
        </w:rPr>
        <w:t>二、时间与人员安排</w:t>
      </w:r>
    </w:p>
    <w:p w14:paraId="0F4197CB">
      <w:pPr>
        <w:spacing w:line="360" w:lineRule="auto"/>
        <w:ind w:firstLine="480" w:firstLineChars="200"/>
        <w:rPr>
          <w:rFonts w:ascii="仿宋" w:hAnsi="仿宋" w:eastAsia="仿宋" w:cs="仿宋"/>
          <w:sz w:val="24"/>
        </w:rPr>
      </w:pPr>
      <w:r>
        <w:rPr>
          <w:rFonts w:hint="eastAsia" w:ascii="仿宋" w:hAnsi="仿宋" w:eastAsia="仿宋" w:cs="仿宋"/>
          <w:sz w:val="24"/>
        </w:rPr>
        <w:t>（一）时间：2026年7月1日-7月11日（两周）</w:t>
      </w:r>
    </w:p>
    <w:p w14:paraId="5551E47B">
      <w:pPr>
        <w:spacing w:line="360" w:lineRule="auto"/>
        <w:ind w:firstLine="480" w:firstLineChars="200"/>
        <w:rPr>
          <w:rFonts w:ascii="仿宋" w:hAnsi="仿宋" w:eastAsia="仿宋" w:cs="仿宋"/>
          <w:sz w:val="24"/>
        </w:rPr>
      </w:pPr>
      <w:r>
        <w:rPr>
          <w:rFonts w:hint="eastAsia" w:ascii="仿宋" w:hAnsi="仿宋" w:eastAsia="仿宋" w:cs="仿宋"/>
          <w:sz w:val="24"/>
        </w:rPr>
        <w:t>（二）参加学生及要求：经报名和遴选，拟接纳30名学生（面向全校各专业），每5名学生组成一组，共计6个组。如果报名超过30人，则按照参加相关学科技能竞赛获奖情况加以择优录取。</w:t>
      </w:r>
    </w:p>
    <w:p w14:paraId="3AA9CC99">
      <w:pPr>
        <w:spacing w:line="360" w:lineRule="auto"/>
        <w:ind w:firstLine="480" w:firstLineChars="200"/>
        <w:rPr>
          <w:rFonts w:ascii="仿宋" w:hAnsi="仿宋" w:eastAsia="仿宋" w:cs="仿宋"/>
          <w:sz w:val="24"/>
        </w:rPr>
      </w:pPr>
      <w:r>
        <w:rPr>
          <w:rFonts w:hint="eastAsia" w:ascii="仿宋" w:hAnsi="仿宋" w:eastAsia="仿宋" w:cs="仿宋"/>
          <w:sz w:val="24"/>
        </w:rPr>
        <w:t>（三）指导教师团队</w:t>
      </w:r>
    </w:p>
    <w:p w14:paraId="20F590B4">
      <w:pPr>
        <w:spacing w:line="360" w:lineRule="auto"/>
        <w:ind w:firstLine="480" w:firstLineChars="200"/>
        <w:rPr>
          <w:rFonts w:ascii="仿宋" w:hAnsi="仿宋" w:eastAsia="仿宋" w:cs="仿宋"/>
          <w:sz w:val="24"/>
        </w:rPr>
      </w:pPr>
      <w:r>
        <w:rPr>
          <w:rFonts w:hint="eastAsia" w:ascii="仿宋" w:hAnsi="仿宋" w:eastAsia="仿宋" w:cs="仿宋"/>
          <w:sz w:val="24"/>
        </w:rPr>
        <w:t>李</w:t>
      </w:r>
      <w:r>
        <w:rPr>
          <w:rFonts w:ascii="仿宋" w:hAnsi="仿宋" w:eastAsia="仿宋" w:cs="仿宋"/>
          <w:sz w:val="24"/>
        </w:rPr>
        <w:t xml:space="preserve">  </w:t>
      </w:r>
      <w:r>
        <w:rPr>
          <w:rFonts w:hint="eastAsia" w:ascii="仿宋" w:hAnsi="仿宋" w:eastAsia="仿宋" w:cs="仿宋"/>
          <w:sz w:val="24"/>
        </w:rPr>
        <w:t>贤</w:t>
      </w:r>
      <w:r>
        <w:rPr>
          <w:rFonts w:ascii="仿宋" w:hAnsi="仿宋" w:eastAsia="仿宋" w:cs="仿宋"/>
          <w:sz w:val="24"/>
        </w:rPr>
        <w:t>（</w:t>
      </w:r>
      <w:r>
        <w:rPr>
          <w:rFonts w:hint="eastAsia" w:ascii="仿宋" w:hAnsi="仿宋" w:eastAsia="仿宋" w:cs="仿宋"/>
          <w:sz w:val="24"/>
        </w:rPr>
        <w:t>文学与教育学院  副</w:t>
      </w:r>
      <w:r>
        <w:rPr>
          <w:rFonts w:ascii="仿宋" w:hAnsi="仿宋" w:eastAsia="仿宋" w:cs="仿宋"/>
          <w:sz w:val="24"/>
        </w:rPr>
        <w:t>院长</w:t>
      </w:r>
      <w:r>
        <w:rPr>
          <w:rFonts w:hint="eastAsia" w:ascii="仿宋" w:hAnsi="仿宋" w:eastAsia="仿宋" w:cs="仿宋"/>
          <w:sz w:val="24"/>
        </w:rPr>
        <w:t>）</w:t>
      </w:r>
    </w:p>
    <w:p w14:paraId="538F408C">
      <w:pPr>
        <w:spacing w:line="360" w:lineRule="auto"/>
        <w:ind w:firstLine="480" w:firstLineChars="200"/>
        <w:rPr>
          <w:rFonts w:ascii="仿宋" w:hAnsi="仿宋" w:eastAsia="仿宋" w:cs="仿宋"/>
          <w:sz w:val="24"/>
        </w:rPr>
      </w:pPr>
      <w:r>
        <w:rPr>
          <w:rFonts w:hint="eastAsia" w:ascii="仿宋" w:hAnsi="仿宋" w:eastAsia="仿宋" w:cs="仿宋"/>
          <w:sz w:val="24"/>
        </w:rPr>
        <w:t>程瑞（文学与教育学院  广播电视编导专业负责人）</w:t>
      </w:r>
    </w:p>
    <w:p w14:paraId="3CE59E55">
      <w:pPr>
        <w:spacing w:line="360" w:lineRule="auto"/>
        <w:ind w:firstLine="480" w:firstLineChars="200"/>
        <w:rPr>
          <w:rFonts w:ascii="仿宋" w:hAnsi="仿宋" w:eastAsia="仿宋" w:cs="仿宋"/>
          <w:sz w:val="24"/>
        </w:rPr>
      </w:pPr>
      <w:r>
        <w:rPr>
          <w:rFonts w:hint="eastAsia" w:ascii="仿宋" w:hAnsi="仿宋" w:eastAsia="仿宋" w:cs="仿宋"/>
          <w:sz w:val="24"/>
        </w:rPr>
        <w:t>祝含怡（文学与教育学院  广播电视编导教研室主任）</w:t>
      </w:r>
    </w:p>
    <w:p w14:paraId="7ADB66FD">
      <w:pPr>
        <w:spacing w:line="360" w:lineRule="auto"/>
        <w:ind w:firstLine="482" w:firstLineChars="200"/>
        <w:rPr>
          <w:rFonts w:ascii="仿宋" w:hAnsi="仿宋" w:eastAsia="仿宋" w:cs="仿宋"/>
          <w:sz w:val="24"/>
        </w:rPr>
      </w:pPr>
      <w:r>
        <w:rPr>
          <w:rFonts w:hint="eastAsia" w:ascii="仿宋" w:hAnsi="仿宋" w:eastAsia="仿宋" w:cs="仿宋"/>
          <w:b/>
          <w:bCs/>
          <w:sz w:val="24"/>
        </w:rPr>
        <w:t>三、实训项目</w:t>
      </w:r>
    </w:p>
    <w:p w14:paraId="4E4EDA1D">
      <w:pPr>
        <w:spacing w:line="360" w:lineRule="auto"/>
        <w:ind w:firstLine="480" w:firstLineChars="200"/>
        <w:rPr>
          <w:rFonts w:ascii="仿宋" w:hAnsi="仿宋" w:eastAsia="仿宋" w:cs="仿宋"/>
          <w:sz w:val="24"/>
        </w:rPr>
      </w:pPr>
      <w:r>
        <w:rPr>
          <w:rFonts w:hint="eastAsia" w:ascii="仿宋" w:hAnsi="仿宋" w:eastAsia="仿宋" w:cs="仿宋"/>
          <w:sz w:val="24"/>
        </w:rPr>
        <w:t>（一）项目名称</w:t>
      </w:r>
    </w:p>
    <w:p w14:paraId="37F1EC43">
      <w:pPr>
        <w:ind w:firstLine="600" w:firstLineChars="250"/>
        <w:jc w:val="left"/>
        <w:rPr>
          <w:rFonts w:ascii="仿宋" w:hAnsi="仿宋" w:eastAsia="仿宋" w:cs="仿宋"/>
          <w:sz w:val="24"/>
        </w:rPr>
      </w:pPr>
      <w:r>
        <w:rPr>
          <w:rFonts w:hint="eastAsia" w:ascii="仿宋" w:hAnsi="仿宋" w:eastAsia="仿宋" w:cs="仿宋"/>
          <w:sz w:val="24"/>
        </w:rPr>
        <w:t>“大禹在蚌埠” 拍摄+AI微视频创作实训</w:t>
      </w:r>
    </w:p>
    <w:p w14:paraId="140A9E8F">
      <w:pPr>
        <w:spacing w:line="360" w:lineRule="auto"/>
        <w:ind w:firstLine="480" w:firstLineChars="200"/>
        <w:rPr>
          <w:rFonts w:ascii="仿宋" w:hAnsi="仿宋" w:eastAsia="仿宋" w:cs="仿宋"/>
          <w:sz w:val="24"/>
        </w:rPr>
      </w:pPr>
      <w:r>
        <w:rPr>
          <w:rFonts w:hint="eastAsia" w:ascii="仿宋" w:hAnsi="仿宋" w:eastAsia="仿宋" w:cs="仿宋"/>
          <w:sz w:val="24"/>
        </w:rPr>
        <w:t>（二）项目实训内容</w:t>
      </w:r>
    </w:p>
    <w:p w14:paraId="47205543">
      <w:pPr>
        <w:spacing w:line="360" w:lineRule="auto"/>
        <w:ind w:firstLine="480" w:firstLineChars="200"/>
        <w:rPr>
          <w:rFonts w:ascii="仿宋" w:hAnsi="仿宋" w:eastAsia="仿宋" w:cs="仿宋"/>
          <w:sz w:val="24"/>
        </w:rPr>
      </w:pPr>
      <w:r>
        <w:rPr>
          <w:rFonts w:hint="eastAsia" w:ascii="仿宋" w:hAnsi="仿宋" w:eastAsia="仿宋" w:cs="仿宋"/>
          <w:sz w:val="24"/>
        </w:rPr>
        <w:t>近年来蚌埠市文旅多业态融合取得长足的发展，呈现出积极向好的态势。本次实训旨在通过对</w:t>
      </w:r>
      <w:bookmarkStart w:id="7" w:name="OLE_LINK8"/>
      <w:bookmarkStart w:id="8" w:name="OLE_LINK7"/>
      <w:r>
        <w:rPr>
          <w:rFonts w:hint="eastAsia" w:ascii="仿宋" w:hAnsi="仿宋" w:eastAsia="仿宋" w:cs="仿宋"/>
          <w:sz w:val="24"/>
        </w:rPr>
        <w:t>大禹在蚌埠的故事发掘和创编</w:t>
      </w:r>
      <w:bookmarkEnd w:id="7"/>
      <w:bookmarkEnd w:id="8"/>
      <w:r>
        <w:rPr>
          <w:rFonts w:hint="eastAsia" w:ascii="仿宋" w:hAnsi="仿宋" w:eastAsia="仿宋" w:cs="仿宋"/>
          <w:sz w:val="24"/>
        </w:rPr>
        <w:t>，提高蚌埠的人文底蕴的深入发掘及有效创作，为学生提供一个跨学科的实践平台。通过“大禹在珠城”的故事发掘和创编创作实践，学生不仅能加深对蚌埠历史人文的认识，还能为提升实践能力和团队协作能力提供鲜活的素材及难得的契机，为未来的职业发展奠定良好的基础。</w:t>
      </w:r>
    </w:p>
    <w:p w14:paraId="705A78B3">
      <w:pPr>
        <w:spacing w:line="360" w:lineRule="auto"/>
        <w:ind w:firstLine="480" w:firstLineChars="200"/>
        <w:rPr>
          <w:rFonts w:ascii="仿宋" w:hAnsi="仿宋" w:eastAsia="仿宋" w:cs="仿宋"/>
          <w:sz w:val="24"/>
        </w:rPr>
      </w:pPr>
      <w:r>
        <w:rPr>
          <w:rFonts w:hint="eastAsia" w:ascii="仿宋" w:hAnsi="仿宋" w:eastAsia="仿宋" w:cs="仿宋"/>
          <w:sz w:val="24"/>
        </w:rPr>
        <w:t>（三）实训方式：理论指导20%+实践创作80%。本年度小学期实践分为理论教学指导和文案创作实践，并最终以小组为单位评出一等奖1名，二等奖2名，三等奖3名</w:t>
      </w:r>
      <w:r>
        <w:rPr>
          <w:rFonts w:ascii="仿宋" w:hAnsi="仿宋" w:eastAsia="仿宋" w:cs="仿宋"/>
          <w:sz w:val="24"/>
        </w:rPr>
        <w:t>、</w:t>
      </w:r>
      <w:r>
        <w:rPr>
          <w:rFonts w:hint="eastAsia" w:ascii="仿宋" w:hAnsi="仿宋" w:eastAsia="仿宋" w:cs="仿宋"/>
          <w:sz w:val="24"/>
        </w:rPr>
        <w:t>优秀奖若干。</w:t>
      </w:r>
    </w:p>
    <w:p w14:paraId="176B922B">
      <w:pPr>
        <w:spacing w:line="360" w:lineRule="auto"/>
        <w:ind w:firstLine="482" w:firstLineChars="200"/>
        <w:rPr>
          <w:rFonts w:ascii="仿宋" w:hAnsi="仿宋" w:eastAsia="仿宋" w:cs="仿宋"/>
          <w:b/>
          <w:bCs/>
          <w:sz w:val="24"/>
        </w:rPr>
      </w:pPr>
      <w:r>
        <w:rPr>
          <w:rFonts w:hint="eastAsia" w:ascii="仿宋" w:hAnsi="仿宋" w:eastAsia="仿宋" w:cs="仿宋"/>
          <w:b/>
          <w:bCs/>
          <w:sz w:val="24"/>
        </w:rPr>
        <w:t>四、学分与工作量</w:t>
      </w:r>
    </w:p>
    <w:p w14:paraId="0ACAABC5">
      <w:pPr>
        <w:spacing w:line="360" w:lineRule="auto"/>
        <w:ind w:firstLine="480" w:firstLineChars="200"/>
        <w:rPr>
          <w:rFonts w:ascii="仿宋" w:hAnsi="仿宋" w:eastAsia="仿宋" w:cs="仿宋"/>
          <w:sz w:val="24"/>
        </w:rPr>
      </w:pPr>
      <w:r>
        <w:rPr>
          <w:rFonts w:hint="eastAsia" w:ascii="仿宋" w:hAnsi="仿宋" w:eastAsia="仿宋" w:cs="仿宋"/>
          <w:sz w:val="24"/>
        </w:rPr>
        <w:t>（一）暑期工程创新实训是人才培养方案的重要内容，学生全程参与并完成实践项目，经考核合格，可认定创新创业学分1.0学分，也可作为评优评先加分项等。</w:t>
      </w:r>
    </w:p>
    <w:p w14:paraId="778E30C6">
      <w:pPr>
        <w:spacing w:line="360" w:lineRule="auto"/>
        <w:ind w:firstLine="480" w:firstLineChars="200"/>
        <w:rPr>
          <w:rFonts w:ascii="仿宋" w:hAnsi="仿宋" w:eastAsia="仿宋" w:cs="仿宋"/>
          <w:sz w:val="24"/>
        </w:rPr>
      </w:pPr>
      <w:r>
        <w:rPr>
          <w:rFonts w:hint="eastAsia" w:ascii="仿宋" w:hAnsi="仿宋" w:eastAsia="仿宋" w:cs="仿宋"/>
          <w:sz w:val="24"/>
        </w:rPr>
        <w:t>（二）指导教师工作量按照学校绩效工资方案中教学工作量认定与管理办法中有关规定执行。</w:t>
      </w:r>
    </w:p>
    <w:p w14:paraId="735E80C5">
      <w:pPr>
        <w:spacing w:line="360" w:lineRule="auto"/>
        <w:ind w:firstLine="482" w:firstLineChars="200"/>
        <w:rPr>
          <w:rFonts w:ascii="仿宋" w:hAnsi="仿宋" w:eastAsia="仿宋" w:cs="仿宋"/>
          <w:b/>
          <w:bCs/>
          <w:sz w:val="24"/>
        </w:rPr>
      </w:pPr>
      <w:r>
        <w:rPr>
          <w:rFonts w:hint="eastAsia" w:ascii="仿宋" w:hAnsi="仿宋" w:eastAsia="仿宋" w:cs="仿宋"/>
          <w:b/>
          <w:bCs/>
          <w:sz w:val="24"/>
        </w:rPr>
        <w:t>五、组织实施</w:t>
      </w:r>
    </w:p>
    <w:p w14:paraId="098886D5">
      <w:pPr>
        <w:spacing w:line="360" w:lineRule="auto"/>
        <w:ind w:firstLine="480" w:firstLineChars="200"/>
        <w:rPr>
          <w:rFonts w:ascii="仿宋" w:hAnsi="仿宋" w:eastAsia="仿宋" w:cs="仿宋"/>
          <w:sz w:val="24"/>
        </w:rPr>
      </w:pPr>
      <w:r>
        <w:rPr>
          <w:rFonts w:hint="eastAsia" w:ascii="仿宋" w:hAnsi="仿宋" w:eastAsia="仿宋" w:cs="仿宋"/>
          <w:sz w:val="24"/>
        </w:rPr>
        <w:t>（一）文学与教育学院成立“暑期工程创新实训”工作小组，负责本单位该项工作的具体落实。</w:t>
      </w:r>
    </w:p>
    <w:p w14:paraId="6552E9CD">
      <w:pPr>
        <w:spacing w:line="360" w:lineRule="auto"/>
        <w:ind w:firstLine="480" w:firstLineChars="200"/>
        <w:rPr>
          <w:rFonts w:ascii="仿宋" w:hAnsi="仿宋" w:eastAsia="仿宋" w:cs="仿宋"/>
          <w:sz w:val="24"/>
        </w:rPr>
      </w:pPr>
      <w:r>
        <w:rPr>
          <w:rFonts w:hint="eastAsia" w:ascii="仿宋" w:hAnsi="仿宋" w:eastAsia="仿宋" w:cs="仿宋"/>
          <w:sz w:val="24"/>
        </w:rPr>
        <w:t>组  长：吴长法</w:t>
      </w:r>
    </w:p>
    <w:p w14:paraId="1B413B0A">
      <w:pPr>
        <w:spacing w:line="360" w:lineRule="auto"/>
        <w:ind w:firstLine="480" w:firstLineChars="200"/>
        <w:rPr>
          <w:rFonts w:ascii="仿宋" w:hAnsi="仿宋" w:eastAsia="仿宋" w:cs="仿宋"/>
          <w:sz w:val="24"/>
        </w:rPr>
      </w:pPr>
      <w:r>
        <w:rPr>
          <w:rFonts w:hint="eastAsia" w:ascii="仿宋" w:hAnsi="仿宋" w:eastAsia="仿宋" w:cs="仿宋"/>
          <w:sz w:val="24"/>
        </w:rPr>
        <w:t>副组长：李贤</w:t>
      </w:r>
    </w:p>
    <w:p w14:paraId="1607F1E9">
      <w:pPr>
        <w:spacing w:line="360" w:lineRule="auto"/>
        <w:ind w:firstLine="480" w:firstLineChars="200"/>
        <w:rPr>
          <w:rFonts w:ascii="仿宋" w:hAnsi="仿宋" w:eastAsia="仿宋" w:cs="仿宋"/>
          <w:sz w:val="24"/>
        </w:rPr>
      </w:pPr>
      <w:r>
        <w:rPr>
          <w:rFonts w:hint="eastAsia" w:ascii="仿宋" w:hAnsi="仿宋" w:eastAsia="仿宋" w:cs="仿宋"/>
          <w:sz w:val="24"/>
        </w:rPr>
        <w:t>组  员：程瑞</w:t>
      </w:r>
      <w:r>
        <w:rPr>
          <w:rFonts w:ascii="仿宋" w:hAnsi="仿宋" w:eastAsia="仿宋" w:cs="仿宋"/>
          <w:sz w:val="24"/>
        </w:rPr>
        <w:t>、</w:t>
      </w:r>
      <w:bookmarkStart w:id="9" w:name="OLE_LINK4"/>
      <w:bookmarkStart w:id="10" w:name="OLE_LINK3"/>
      <w:r>
        <w:rPr>
          <w:rFonts w:hint="eastAsia" w:ascii="仿宋" w:hAnsi="仿宋" w:eastAsia="仿宋" w:cs="仿宋"/>
          <w:sz w:val="24"/>
        </w:rPr>
        <w:t>祝含怡</w:t>
      </w:r>
      <w:bookmarkEnd w:id="9"/>
      <w:bookmarkEnd w:id="10"/>
    </w:p>
    <w:p w14:paraId="370CD4F4">
      <w:pPr>
        <w:spacing w:line="360" w:lineRule="auto"/>
        <w:ind w:firstLine="480" w:firstLineChars="200"/>
        <w:rPr>
          <w:rFonts w:ascii="仿宋" w:hAnsi="仿宋" w:eastAsia="仿宋" w:cs="仿宋"/>
          <w:sz w:val="24"/>
        </w:rPr>
      </w:pPr>
      <w:r>
        <w:rPr>
          <w:rFonts w:hint="eastAsia" w:ascii="仿宋" w:hAnsi="仿宋" w:eastAsia="仿宋" w:cs="仿宋"/>
          <w:sz w:val="24"/>
        </w:rPr>
        <w:t>联系人：程瑞</w:t>
      </w:r>
      <w:r>
        <w:rPr>
          <w:rFonts w:ascii="仿宋" w:hAnsi="仿宋" w:eastAsia="仿宋" w:cs="仿宋"/>
          <w:sz w:val="24"/>
        </w:rPr>
        <w:t>、</w:t>
      </w:r>
      <w:r>
        <w:rPr>
          <w:rFonts w:hint="eastAsia" w:ascii="仿宋" w:hAnsi="仿宋" w:eastAsia="仿宋" w:cs="仿宋"/>
          <w:sz w:val="24"/>
        </w:rPr>
        <w:t>祝含怡</w:t>
      </w:r>
    </w:p>
    <w:p w14:paraId="6D6A5579">
      <w:pPr>
        <w:spacing w:line="360" w:lineRule="auto"/>
        <w:ind w:firstLine="480" w:firstLineChars="200"/>
        <w:rPr>
          <w:rFonts w:ascii="仿宋" w:hAnsi="仿宋" w:eastAsia="仿宋" w:cs="仿宋"/>
          <w:sz w:val="24"/>
        </w:rPr>
      </w:pPr>
      <w:r>
        <w:rPr>
          <w:rFonts w:hint="eastAsia" w:ascii="仿宋" w:hAnsi="仿宋" w:eastAsia="仿宋" w:cs="仿宋"/>
          <w:sz w:val="24"/>
        </w:rPr>
        <w:t>（二）学院提前遴选指导教师，提前做好“暑期工程创新实训”课程的实训大纲、参考材料、教学场所等准备工作。指导教师可提前准备实训环节需要的道具物品，报备学院统一购置。</w:t>
      </w:r>
    </w:p>
    <w:p w14:paraId="54106979">
      <w:pPr>
        <w:spacing w:line="360" w:lineRule="auto"/>
        <w:ind w:firstLine="480" w:firstLineChars="200"/>
        <w:rPr>
          <w:rFonts w:ascii="仿宋" w:hAnsi="仿宋" w:eastAsia="仿宋" w:cs="仿宋"/>
          <w:sz w:val="24"/>
        </w:rPr>
      </w:pPr>
      <w:r>
        <w:rPr>
          <w:rFonts w:hint="eastAsia" w:ascii="仿宋" w:hAnsi="仿宋" w:eastAsia="仿宋" w:cs="仿宋"/>
          <w:sz w:val="24"/>
        </w:rPr>
        <w:t>（二）学院做好学生动员组织工作，增强学生对“暑期工程创新实训”教学安排的认识，明确实践意义；组织相关专业学生报名及遴选，并要求参与学生全程参与项目实训，无故缺课2次，自动取消实训资格。</w:t>
      </w:r>
    </w:p>
    <w:p w14:paraId="3A1FF7B2">
      <w:pPr>
        <w:spacing w:line="360" w:lineRule="auto"/>
        <w:ind w:firstLine="480" w:firstLineChars="200"/>
        <w:rPr>
          <w:rFonts w:ascii="仿宋" w:hAnsi="仿宋" w:eastAsia="仿宋" w:cs="仿宋"/>
          <w:sz w:val="24"/>
        </w:rPr>
      </w:pPr>
      <w:r>
        <w:rPr>
          <w:rFonts w:hint="eastAsia" w:ascii="仿宋" w:hAnsi="仿宋" w:eastAsia="仿宋" w:cs="仿宋"/>
          <w:sz w:val="24"/>
        </w:rPr>
        <w:t xml:space="preserve">（三）指导教师应严格执行“暑期工程创新实训”有关工作安排，严格考勤，指导学生开展实训、按时撰写实践报告等。 </w:t>
      </w:r>
    </w:p>
    <w:p w14:paraId="42A841AD">
      <w:pPr>
        <w:spacing w:line="360" w:lineRule="auto"/>
        <w:ind w:firstLine="480" w:firstLineChars="200"/>
        <w:rPr>
          <w:rFonts w:ascii="仿宋" w:hAnsi="仿宋" w:eastAsia="仿宋" w:cs="仿宋"/>
          <w:sz w:val="24"/>
        </w:rPr>
      </w:pPr>
      <w:r>
        <w:rPr>
          <w:rFonts w:hint="eastAsia" w:ascii="仿宋" w:hAnsi="仿宋" w:eastAsia="仿宋" w:cs="仿宋"/>
          <w:sz w:val="24"/>
        </w:rPr>
        <w:t>（四）考核方式注重过程性学习评价，实训最后各实训小组提供可视化成果，参加答辩，回答评委老师提问。指导教师依据学生出勤率、实训情况、实训成果、实践报告等方面，综合评定学生成绩。</w:t>
      </w:r>
    </w:p>
    <w:p w14:paraId="4DB8B02C">
      <w:pPr>
        <w:spacing w:line="360" w:lineRule="auto"/>
        <w:jc w:val="right"/>
        <w:rPr>
          <w:rFonts w:ascii="仿宋" w:hAnsi="仿宋" w:eastAsia="仿宋" w:cs="仿宋"/>
          <w:sz w:val="24"/>
        </w:rPr>
      </w:pPr>
    </w:p>
    <w:p w14:paraId="00CDEEAD">
      <w:pPr>
        <w:spacing w:line="360" w:lineRule="auto"/>
        <w:jc w:val="right"/>
        <w:rPr>
          <w:rFonts w:ascii="仿宋" w:hAnsi="仿宋" w:eastAsia="仿宋" w:cs="仿宋"/>
          <w:sz w:val="24"/>
        </w:rPr>
      </w:pPr>
    </w:p>
    <w:p w14:paraId="36338943">
      <w:pPr>
        <w:spacing w:line="360" w:lineRule="auto"/>
        <w:jc w:val="right"/>
        <w:rPr>
          <w:rFonts w:ascii="仿宋" w:hAnsi="仿宋" w:eastAsia="仿宋" w:cs="仿宋"/>
          <w:sz w:val="24"/>
        </w:rPr>
      </w:pPr>
      <w:r>
        <w:rPr>
          <w:rFonts w:hint="eastAsia" w:ascii="仿宋" w:hAnsi="仿宋" w:eastAsia="仿宋" w:cs="仿宋"/>
          <w:sz w:val="24"/>
        </w:rPr>
        <w:t>文学与教育学院</w:t>
      </w:r>
    </w:p>
    <w:p w14:paraId="21E30797">
      <w:pPr>
        <w:spacing w:line="360" w:lineRule="auto"/>
        <w:jc w:val="right"/>
        <w:rPr>
          <w:rFonts w:ascii="仿宋" w:hAnsi="仿宋" w:eastAsia="仿宋" w:cs="仿宋"/>
          <w:sz w:val="24"/>
        </w:rPr>
      </w:pPr>
      <w:r>
        <w:rPr>
          <w:rFonts w:hint="eastAsia" w:ascii="仿宋" w:hAnsi="仿宋" w:eastAsia="仿宋" w:cs="仿宋"/>
          <w:sz w:val="24"/>
        </w:rPr>
        <w:t>2026年6月18日</w:t>
      </w:r>
    </w:p>
    <w:p w14:paraId="76AD36A2">
      <w:pPr>
        <w:rPr>
          <w:rFonts w:ascii="宋体" w:hAnsi="宋体"/>
          <w:b/>
          <w:sz w:val="28"/>
          <w:szCs w:val="28"/>
        </w:rPr>
      </w:pPr>
      <w:r>
        <w:rPr>
          <w:rFonts w:ascii="宋体" w:hAnsi="宋体"/>
          <w:b/>
          <w:sz w:val="28"/>
          <w:szCs w:val="28"/>
        </w:rPr>
        <w:br w:type="page"/>
      </w:r>
    </w:p>
    <w:p w14:paraId="19130EFD">
      <w:pPr>
        <w:spacing w:before="100" w:beforeAutospacing="1" w:after="100" w:afterAutospacing="1" w:line="360" w:lineRule="auto"/>
        <w:ind w:firstLine="843" w:firstLineChars="300"/>
        <w:jc w:val="both"/>
        <w:rPr>
          <w:rFonts w:ascii="宋体" w:hAnsi="宋体"/>
          <w:b/>
          <w:sz w:val="28"/>
          <w:szCs w:val="28"/>
        </w:rPr>
      </w:pPr>
      <w:r>
        <w:rPr>
          <w:rFonts w:ascii="宋体" w:hAnsi="宋体"/>
          <w:b/>
          <w:sz w:val="28"/>
          <w:szCs w:val="28"/>
        </w:rPr>
        <w:drawing>
          <wp:inline distT="0" distB="0" distL="114300" distR="114300">
            <wp:extent cx="4087495" cy="6889115"/>
            <wp:effectExtent l="0" t="0" r="0" b="0"/>
            <wp:docPr id="1" name="图片 1" descr="02d124e4dca26229560d203a579b8e31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2d124e4dca26229560d203a579b8e31_720"/>
                    <pic:cNvPicPr>
                      <a:picLocks noChangeAspect="1"/>
                    </pic:cNvPicPr>
                  </pic:nvPicPr>
                  <pic:blipFill>
                    <a:blip r:embed="rId5"/>
                    <a:srcRect t="4756" b="17418"/>
                    <a:stretch>
                      <a:fillRect/>
                    </a:stretch>
                  </pic:blipFill>
                  <pic:spPr>
                    <a:xfrm>
                      <a:off x="0" y="0"/>
                      <a:ext cx="4087495" cy="6889115"/>
                    </a:xfrm>
                    <a:prstGeom prst="rect">
                      <a:avLst/>
                    </a:prstGeom>
                  </pic:spPr>
                </pic:pic>
              </a:graphicData>
            </a:graphic>
          </wp:inline>
        </w:drawing>
      </w:r>
    </w:p>
    <w:p w14:paraId="33CC4A91">
      <w:pPr>
        <w:rPr>
          <w:rFonts w:ascii="宋体" w:hAnsi="宋体"/>
          <w:b/>
          <w:sz w:val="28"/>
          <w:szCs w:val="28"/>
        </w:rPr>
      </w:pPr>
      <w:r>
        <w:rPr>
          <w:rFonts w:ascii="宋体" w:hAnsi="宋体"/>
          <w:b/>
          <w:sz w:val="28"/>
          <w:szCs w:val="28"/>
        </w:rPr>
        <w:br w:type="page"/>
      </w:r>
    </w:p>
    <w:p w14:paraId="4B339029">
      <w:pPr>
        <w:spacing w:before="100" w:beforeAutospacing="1" w:after="100" w:afterAutospacing="1" w:line="360" w:lineRule="auto"/>
        <w:ind w:firstLine="843" w:firstLineChars="300"/>
        <w:jc w:val="both"/>
        <w:rPr>
          <w:rFonts w:ascii="宋体" w:hAnsi="宋体"/>
          <w:b/>
          <w:sz w:val="28"/>
          <w:szCs w:val="28"/>
        </w:rPr>
      </w:pPr>
      <w:r>
        <w:rPr>
          <w:rFonts w:ascii="宋体" w:hAnsi="宋体"/>
          <w:b/>
          <w:sz w:val="28"/>
          <w:szCs w:val="28"/>
        </w:rPr>
        <w:t>附</w:t>
      </w:r>
      <w:r>
        <w:rPr>
          <w:rFonts w:hint="eastAsia" w:ascii="宋体" w:hAnsi="宋体"/>
          <w:b/>
          <w:sz w:val="28"/>
          <w:szCs w:val="28"/>
        </w:rPr>
        <w:t>件</w:t>
      </w:r>
      <w:r>
        <w:rPr>
          <w:rFonts w:ascii="宋体" w:hAnsi="宋体"/>
          <w:b/>
          <w:sz w:val="28"/>
          <w:szCs w:val="28"/>
        </w:rPr>
        <w:t>1</w:t>
      </w:r>
      <w:r>
        <w:rPr>
          <w:rFonts w:hint="eastAsia" w:ascii="宋体" w:hAnsi="宋体"/>
          <w:b/>
          <w:sz w:val="28"/>
          <w:szCs w:val="28"/>
        </w:rPr>
        <w:t>-1</w:t>
      </w:r>
      <w:r>
        <w:rPr>
          <w:rFonts w:ascii="宋体" w:hAnsi="宋体"/>
          <w:b/>
          <w:sz w:val="28"/>
          <w:szCs w:val="28"/>
        </w:rPr>
        <w:t>：实训大纲</w:t>
      </w:r>
    </w:p>
    <w:tbl>
      <w:tblPr>
        <w:tblStyle w:val="4"/>
        <w:tblW w:w="0" w:type="auto"/>
        <w:tblInd w:w="108" w:type="dxa"/>
        <w:tblLayout w:type="fixed"/>
        <w:tblCellMar>
          <w:top w:w="0" w:type="dxa"/>
          <w:left w:w="108" w:type="dxa"/>
          <w:bottom w:w="0" w:type="dxa"/>
          <w:right w:w="108" w:type="dxa"/>
        </w:tblCellMar>
      </w:tblPr>
      <w:tblGrid>
        <w:gridCol w:w="1134"/>
        <w:gridCol w:w="7068"/>
      </w:tblGrid>
      <w:tr w14:paraId="11FF6E14">
        <w:tblPrEx>
          <w:tblCellMar>
            <w:top w:w="0" w:type="dxa"/>
            <w:left w:w="108" w:type="dxa"/>
            <w:bottom w:w="0" w:type="dxa"/>
            <w:right w:w="108" w:type="dxa"/>
          </w:tblCellMar>
        </w:tblPrEx>
        <w:trPr>
          <w:trHeight w:val="791"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35D12237">
            <w:pPr>
              <w:jc w:val="center"/>
              <w:rPr>
                <w:rFonts w:ascii="宋体" w:hAnsi="宋体"/>
                <w:szCs w:val="21"/>
              </w:rPr>
            </w:pPr>
            <w:r>
              <w:rPr>
                <w:rFonts w:hint="eastAsia" w:ascii="宋体" w:hAnsi="宋体"/>
                <w:szCs w:val="21"/>
              </w:rPr>
              <w:t>日程</w:t>
            </w:r>
          </w:p>
        </w:tc>
        <w:tc>
          <w:tcPr>
            <w:tcW w:w="7068" w:type="dxa"/>
            <w:tcBorders>
              <w:top w:val="single" w:color="000000" w:sz="4" w:space="0"/>
              <w:left w:val="nil"/>
              <w:bottom w:val="single" w:color="000000" w:sz="4" w:space="0"/>
              <w:right w:val="single" w:color="000000" w:sz="4" w:space="0"/>
            </w:tcBorders>
            <w:vAlign w:val="center"/>
          </w:tcPr>
          <w:p w14:paraId="4BB42396">
            <w:pPr>
              <w:jc w:val="center"/>
              <w:rPr>
                <w:rFonts w:ascii="宋体" w:hAnsi="宋体"/>
                <w:b/>
                <w:bCs/>
                <w:sz w:val="28"/>
                <w:szCs w:val="28"/>
              </w:rPr>
            </w:pPr>
            <w:r>
              <w:rPr>
                <w:rFonts w:ascii="宋体" w:hAnsi="宋体"/>
                <w:b/>
                <w:bCs/>
                <w:sz w:val="28"/>
                <w:szCs w:val="28"/>
              </w:rPr>
              <w:t>知识点</w:t>
            </w:r>
          </w:p>
        </w:tc>
      </w:tr>
      <w:tr w14:paraId="73CEDF5F">
        <w:tblPrEx>
          <w:tblCellMar>
            <w:top w:w="0" w:type="dxa"/>
            <w:left w:w="108" w:type="dxa"/>
            <w:bottom w:w="0" w:type="dxa"/>
            <w:right w:w="108" w:type="dxa"/>
          </w:tblCellMar>
        </w:tblPrEx>
        <w:trPr>
          <w:cantSplit/>
          <w:trHeight w:val="1159"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03591363">
            <w:pPr>
              <w:spacing w:line="360" w:lineRule="auto"/>
              <w:jc w:val="center"/>
              <w:rPr>
                <w:rFonts w:ascii="宋体" w:hAnsi="宋体"/>
                <w:sz w:val="24"/>
              </w:rPr>
            </w:pPr>
            <w:r>
              <w:rPr>
                <w:rFonts w:ascii="宋体" w:hAnsi="宋体"/>
                <w:sz w:val="24"/>
              </w:rPr>
              <w:t>第1天</w:t>
            </w:r>
          </w:p>
        </w:tc>
        <w:tc>
          <w:tcPr>
            <w:tcW w:w="7068" w:type="dxa"/>
            <w:tcBorders>
              <w:top w:val="single" w:color="000000" w:sz="4" w:space="0"/>
              <w:left w:val="nil"/>
              <w:bottom w:val="single" w:color="000000" w:sz="4" w:space="0"/>
              <w:right w:val="single" w:color="000000" w:sz="4" w:space="0"/>
            </w:tcBorders>
            <w:vAlign w:val="center"/>
          </w:tcPr>
          <w:p w14:paraId="50BABCA4">
            <w:pPr>
              <w:spacing w:line="360" w:lineRule="auto"/>
              <w:rPr>
                <w:rFonts w:ascii="宋体" w:hAnsi="宋体"/>
                <w:b/>
                <w:szCs w:val="21"/>
              </w:rPr>
            </w:pPr>
            <w:bookmarkStart w:id="11" w:name="OLE_LINK11"/>
            <w:bookmarkStart w:id="12" w:name="OLE_LINK12"/>
            <w:bookmarkStart w:id="13" w:name="OLE_LINK10"/>
            <w:r>
              <w:rPr>
                <w:rFonts w:hint="eastAsia" w:ascii="宋体" w:hAnsi="宋体"/>
                <w:b/>
                <w:szCs w:val="21"/>
              </w:rPr>
              <w:t>“大禹在蚌埠” 拍摄+AI微视频创作实训</w:t>
            </w:r>
          </w:p>
          <w:bookmarkEnd w:id="11"/>
          <w:bookmarkEnd w:id="12"/>
          <w:bookmarkEnd w:id="13"/>
          <w:p w14:paraId="36BBC204">
            <w:pPr>
              <w:spacing w:line="360" w:lineRule="auto"/>
              <w:rPr>
                <w:rFonts w:ascii="宋体" w:hAnsi="宋体"/>
                <w:b/>
                <w:szCs w:val="21"/>
              </w:rPr>
            </w:pPr>
            <w:r>
              <w:rPr>
                <w:rFonts w:ascii="宋体" w:hAnsi="宋体"/>
                <w:szCs w:val="21"/>
              </w:rPr>
              <w:t>1</w:t>
            </w:r>
            <w:r>
              <w:rPr>
                <w:rFonts w:hint="eastAsia" w:ascii="宋体" w:hAnsi="宋体"/>
                <w:szCs w:val="21"/>
              </w:rPr>
              <w:t>.</w:t>
            </w:r>
            <w:r>
              <w:rPr>
                <w:rFonts w:hint="eastAsia" w:ascii="宋体" w:hAnsi="宋体"/>
                <w:b/>
                <w:szCs w:val="21"/>
              </w:rPr>
              <w:t xml:space="preserve"> </w:t>
            </w:r>
            <w:r>
              <w:rPr>
                <w:rFonts w:hint="eastAsia" w:ascii="宋体" w:hAnsi="宋体"/>
                <w:szCs w:val="21"/>
              </w:rPr>
              <w:t>“大禹在蚌埠” 拍摄+AI微视频创作实训项目及意义介绍</w:t>
            </w:r>
          </w:p>
          <w:p w14:paraId="743702B5">
            <w:pPr>
              <w:spacing w:line="360" w:lineRule="auto"/>
              <w:rPr>
                <w:rFonts w:ascii="宋体" w:hAnsi="宋体"/>
                <w:b/>
                <w:szCs w:val="21"/>
              </w:rPr>
            </w:pPr>
            <w:r>
              <w:rPr>
                <w:rFonts w:ascii="宋体" w:hAnsi="宋体"/>
                <w:szCs w:val="21"/>
              </w:rPr>
              <w:t>2</w:t>
            </w:r>
            <w:r>
              <w:rPr>
                <w:rFonts w:hint="eastAsia" w:ascii="宋体" w:hAnsi="宋体"/>
                <w:szCs w:val="21"/>
              </w:rPr>
              <w:t>. “大禹在蚌埠” 拍摄+AI微视频创作实训项目主题的确定</w:t>
            </w:r>
          </w:p>
          <w:p w14:paraId="53C5734C">
            <w:pPr>
              <w:spacing w:line="360" w:lineRule="auto"/>
              <w:rPr>
                <w:rFonts w:ascii="宋体" w:hAnsi="宋体"/>
                <w:szCs w:val="21"/>
              </w:rPr>
            </w:pPr>
            <w:r>
              <w:rPr>
                <w:rFonts w:hint="eastAsia" w:ascii="宋体" w:hAnsi="宋体"/>
                <w:szCs w:val="21"/>
              </w:rPr>
              <w:t>3. “大禹在蚌埠” 拍摄+AI微视频创作实训项目的主要内容</w:t>
            </w:r>
          </w:p>
          <w:p w14:paraId="1577693A">
            <w:pPr>
              <w:spacing w:line="360" w:lineRule="auto"/>
              <w:rPr>
                <w:rFonts w:ascii="宋体" w:hAnsi="宋体"/>
                <w:b/>
                <w:szCs w:val="21"/>
              </w:rPr>
            </w:pPr>
            <w:r>
              <w:rPr>
                <w:rFonts w:hint="eastAsia" w:ascii="宋体" w:hAnsi="宋体"/>
                <w:szCs w:val="21"/>
              </w:rPr>
              <w:t>4. “大禹在蚌埠” 拍摄+AI微视频创作实训项目的进度安排</w:t>
            </w:r>
          </w:p>
          <w:p w14:paraId="014E7055">
            <w:pPr>
              <w:spacing w:line="360" w:lineRule="auto"/>
              <w:rPr>
                <w:rFonts w:ascii="宋体" w:hAnsi="宋体"/>
                <w:b/>
                <w:szCs w:val="21"/>
              </w:rPr>
            </w:pPr>
            <w:r>
              <w:rPr>
                <w:rFonts w:hint="eastAsia" w:ascii="宋体" w:hAnsi="宋体"/>
                <w:szCs w:val="21"/>
              </w:rPr>
              <w:t>5. “大禹在蚌埠” 拍摄+AI微视频创作实训实施的注意事项</w:t>
            </w:r>
          </w:p>
        </w:tc>
      </w:tr>
      <w:tr w14:paraId="451F7F22">
        <w:tblPrEx>
          <w:tblCellMar>
            <w:top w:w="0" w:type="dxa"/>
            <w:left w:w="108" w:type="dxa"/>
            <w:bottom w:w="0" w:type="dxa"/>
            <w:right w:w="108" w:type="dxa"/>
          </w:tblCellMar>
        </w:tblPrEx>
        <w:trPr>
          <w:cantSplit/>
          <w:trHeight w:val="1159"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30D78086">
            <w:pPr>
              <w:spacing w:line="360" w:lineRule="auto"/>
              <w:jc w:val="center"/>
              <w:rPr>
                <w:rFonts w:ascii="宋体" w:hAnsi="宋体"/>
                <w:sz w:val="24"/>
              </w:rPr>
            </w:pPr>
            <w:r>
              <w:rPr>
                <w:rFonts w:ascii="宋体" w:hAnsi="宋体"/>
                <w:sz w:val="24"/>
              </w:rPr>
              <w:t>第2天</w:t>
            </w:r>
          </w:p>
        </w:tc>
        <w:tc>
          <w:tcPr>
            <w:tcW w:w="7068" w:type="dxa"/>
            <w:tcBorders>
              <w:top w:val="single" w:color="000000" w:sz="4" w:space="0"/>
              <w:left w:val="nil"/>
              <w:bottom w:val="single" w:color="000000" w:sz="4" w:space="0"/>
              <w:right w:val="single" w:color="000000" w:sz="4" w:space="0"/>
            </w:tcBorders>
            <w:vAlign w:val="center"/>
          </w:tcPr>
          <w:p w14:paraId="4E0DDDE8">
            <w:pPr>
              <w:spacing w:line="360" w:lineRule="auto"/>
              <w:rPr>
                <w:rFonts w:ascii="宋体" w:hAnsi="宋体"/>
                <w:b/>
                <w:szCs w:val="21"/>
              </w:rPr>
            </w:pPr>
            <w:r>
              <w:rPr>
                <w:rFonts w:hint="eastAsia" w:ascii="宋体" w:hAnsi="宋体"/>
                <w:b/>
                <w:szCs w:val="21"/>
              </w:rPr>
              <w:t>“大禹在蚌埠” 拍摄+AI微视频创作实训任务小组分解</w:t>
            </w:r>
          </w:p>
          <w:p w14:paraId="15EBF817">
            <w:pPr>
              <w:spacing w:line="360" w:lineRule="auto"/>
              <w:rPr>
                <w:rFonts w:ascii="宋体" w:hAnsi="宋体"/>
                <w:szCs w:val="21"/>
              </w:rPr>
            </w:pPr>
            <w:r>
              <w:rPr>
                <w:rFonts w:ascii="宋体" w:hAnsi="宋体"/>
                <w:szCs w:val="21"/>
              </w:rPr>
              <w:t>1</w:t>
            </w:r>
            <w:r>
              <w:rPr>
                <w:rFonts w:hint="eastAsia" w:ascii="宋体" w:hAnsi="宋体"/>
                <w:szCs w:val="21"/>
              </w:rPr>
              <w:t>.各小组确定主题</w:t>
            </w:r>
          </w:p>
          <w:p w14:paraId="53B6249C">
            <w:pPr>
              <w:spacing w:line="360" w:lineRule="auto"/>
              <w:rPr>
                <w:rFonts w:ascii="宋体" w:hAnsi="宋体"/>
                <w:b/>
                <w:szCs w:val="21"/>
              </w:rPr>
            </w:pPr>
            <w:r>
              <w:rPr>
                <w:rFonts w:ascii="宋体" w:hAnsi="宋体"/>
                <w:szCs w:val="21"/>
              </w:rPr>
              <w:t>2</w:t>
            </w:r>
            <w:r>
              <w:rPr>
                <w:rFonts w:hint="eastAsia" w:ascii="宋体" w:hAnsi="宋体"/>
                <w:szCs w:val="21"/>
              </w:rPr>
              <w:t>.各小组围绕主题开展实地采风及观摩</w:t>
            </w:r>
          </w:p>
        </w:tc>
      </w:tr>
      <w:tr w14:paraId="646A22B6">
        <w:tblPrEx>
          <w:tblCellMar>
            <w:top w:w="0" w:type="dxa"/>
            <w:left w:w="108" w:type="dxa"/>
            <w:bottom w:w="0" w:type="dxa"/>
            <w:right w:w="108" w:type="dxa"/>
          </w:tblCellMar>
        </w:tblPrEx>
        <w:trPr>
          <w:cantSplit/>
          <w:trHeight w:val="1159"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9229709">
            <w:pPr>
              <w:spacing w:line="360" w:lineRule="auto"/>
              <w:jc w:val="center"/>
              <w:rPr>
                <w:rFonts w:ascii="宋体" w:hAnsi="宋体"/>
                <w:sz w:val="24"/>
              </w:rPr>
            </w:pPr>
            <w:r>
              <w:rPr>
                <w:rFonts w:ascii="宋体" w:hAnsi="宋体"/>
                <w:sz w:val="24"/>
              </w:rPr>
              <w:t>第</w:t>
            </w:r>
            <w:r>
              <w:rPr>
                <w:rFonts w:hint="eastAsia" w:ascii="宋体" w:hAnsi="宋体"/>
                <w:sz w:val="24"/>
              </w:rPr>
              <w:t>3</w:t>
            </w:r>
            <w:r>
              <w:rPr>
                <w:rFonts w:ascii="宋体" w:hAnsi="宋体"/>
                <w:sz w:val="24"/>
              </w:rPr>
              <w:t>天</w:t>
            </w:r>
          </w:p>
        </w:tc>
        <w:tc>
          <w:tcPr>
            <w:tcW w:w="7068" w:type="dxa"/>
            <w:tcBorders>
              <w:top w:val="single" w:color="000000" w:sz="4" w:space="0"/>
              <w:left w:val="nil"/>
              <w:bottom w:val="single" w:color="000000" w:sz="4" w:space="0"/>
              <w:right w:val="single" w:color="000000" w:sz="4" w:space="0"/>
            </w:tcBorders>
            <w:vAlign w:val="center"/>
          </w:tcPr>
          <w:p w14:paraId="32424D61">
            <w:pPr>
              <w:spacing w:line="360" w:lineRule="auto"/>
              <w:rPr>
                <w:rFonts w:ascii="宋体" w:hAnsi="宋体"/>
                <w:szCs w:val="21"/>
              </w:rPr>
            </w:pPr>
            <w:r>
              <w:rPr>
                <w:rFonts w:ascii="宋体" w:hAnsi="宋体"/>
                <w:szCs w:val="21"/>
              </w:rPr>
              <w:t>实训：</w:t>
            </w:r>
            <w:r>
              <w:rPr>
                <w:rFonts w:hint="eastAsia" w:ascii="宋体" w:hAnsi="宋体"/>
                <w:szCs w:val="21"/>
              </w:rPr>
              <w:t>各小组对调研结果进行分析，讨论项目书创意</w:t>
            </w:r>
          </w:p>
          <w:p w14:paraId="676C6425">
            <w:pPr>
              <w:spacing w:line="360" w:lineRule="auto"/>
              <w:rPr>
                <w:rFonts w:ascii="宋体" w:hAnsi="宋体"/>
                <w:szCs w:val="21"/>
              </w:rPr>
            </w:pPr>
            <w:r>
              <w:rPr>
                <w:rFonts w:ascii="宋体" w:hAnsi="宋体"/>
                <w:szCs w:val="21"/>
              </w:rPr>
              <w:t>实训：</w:t>
            </w:r>
            <w:r>
              <w:rPr>
                <w:rFonts w:hint="eastAsia" w:ascii="宋体" w:hAnsi="宋体"/>
                <w:szCs w:val="21"/>
              </w:rPr>
              <w:t>各小组确定项目书方案的创意方向</w:t>
            </w:r>
          </w:p>
        </w:tc>
      </w:tr>
      <w:tr w14:paraId="3FAFB5D8">
        <w:tblPrEx>
          <w:tblCellMar>
            <w:top w:w="0" w:type="dxa"/>
            <w:left w:w="108" w:type="dxa"/>
            <w:bottom w:w="0" w:type="dxa"/>
            <w:right w:w="108" w:type="dxa"/>
          </w:tblCellMar>
        </w:tblPrEx>
        <w:trPr>
          <w:cantSplit/>
          <w:trHeight w:val="1159"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25E9E43F">
            <w:pPr>
              <w:spacing w:line="360" w:lineRule="auto"/>
              <w:jc w:val="center"/>
              <w:rPr>
                <w:rFonts w:ascii="宋体" w:hAnsi="宋体"/>
                <w:sz w:val="24"/>
              </w:rPr>
            </w:pPr>
            <w:r>
              <w:rPr>
                <w:rFonts w:ascii="宋体" w:hAnsi="宋体"/>
                <w:sz w:val="24"/>
              </w:rPr>
              <w:t>第</w:t>
            </w:r>
            <w:r>
              <w:rPr>
                <w:rFonts w:hint="eastAsia" w:ascii="宋体" w:hAnsi="宋体"/>
                <w:sz w:val="24"/>
              </w:rPr>
              <w:t>4</w:t>
            </w:r>
            <w:r>
              <w:rPr>
                <w:rFonts w:ascii="宋体" w:hAnsi="宋体"/>
                <w:sz w:val="24"/>
              </w:rPr>
              <w:t>天</w:t>
            </w:r>
          </w:p>
        </w:tc>
        <w:tc>
          <w:tcPr>
            <w:tcW w:w="7068" w:type="dxa"/>
            <w:tcBorders>
              <w:top w:val="single" w:color="000000" w:sz="4" w:space="0"/>
              <w:left w:val="nil"/>
              <w:bottom w:val="single" w:color="000000" w:sz="4" w:space="0"/>
              <w:right w:val="single" w:color="000000" w:sz="4" w:space="0"/>
            </w:tcBorders>
            <w:vAlign w:val="center"/>
          </w:tcPr>
          <w:p w14:paraId="41D3B11C">
            <w:pPr>
              <w:spacing w:line="360" w:lineRule="auto"/>
              <w:rPr>
                <w:rFonts w:ascii="宋体" w:hAnsi="宋体"/>
                <w:b/>
                <w:szCs w:val="21"/>
              </w:rPr>
            </w:pPr>
            <w:r>
              <w:rPr>
                <w:rFonts w:hint="eastAsia" w:ascii="宋体" w:hAnsi="宋体"/>
                <w:b/>
                <w:szCs w:val="21"/>
              </w:rPr>
              <w:t>“大禹在蚌埠” 拍摄+AI微视频创作实训</w:t>
            </w:r>
          </w:p>
          <w:p w14:paraId="19C70794">
            <w:pPr>
              <w:spacing w:line="360" w:lineRule="auto"/>
              <w:rPr>
                <w:rFonts w:ascii="宋体" w:hAnsi="宋体"/>
                <w:szCs w:val="21"/>
              </w:rPr>
            </w:pPr>
            <w:r>
              <w:rPr>
                <w:rFonts w:hint="eastAsia" w:ascii="宋体" w:hAnsi="宋体"/>
                <w:szCs w:val="21"/>
              </w:rPr>
              <w:t>1.拍摄设备及要求介绍</w:t>
            </w:r>
          </w:p>
          <w:p w14:paraId="14271AE0">
            <w:pPr>
              <w:spacing w:line="360" w:lineRule="auto"/>
              <w:rPr>
                <w:rFonts w:ascii="宋体" w:hAnsi="宋体"/>
                <w:sz w:val="24"/>
              </w:rPr>
            </w:pPr>
            <w:r>
              <w:rPr>
                <w:rFonts w:hint="eastAsia" w:ascii="宋体" w:hAnsi="宋体"/>
                <w:szCs w:val="21"/>
              </w:rPr>
              <w:t>2.AI工具及使用介绍</w:t>
            </w:r>
          </w:p>
        </w:tc>
      </w:tr>
      <w:tr w14:paraId="59BDA6EB">
        <w:tblPrEx>
          <w:tblCellMar>
            <w:top w:w="0" w:type="dxa"/>
            <w:left w:w="108" w:type="dxa"/>
            <w:bottom w:w="0" w:type="dxa"/>
            <w:right w:w="108" w:type="dxa"/>
          </w:tblCellMar>
        </w:tblPrEx>
        <w:trPr>
          <w:cantSplit/>
          <w:trHeight w:val="569"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654FCB31">
            <w:pPr>
              <w:spacing w:line="360" w:lineRule="auto"/>
              <w:jc w:val="center"/>
              <w:rPr>
                <w:rFonts w:ascii="宋体" w:hAnsi="宋体"/>
                <w:sz w:val="24"/>
              </w:rPr>
            </w:pPr>
            <w:r>
              <w:rPr>
                <w:rFonts w:ascii="宋体" w:hAnsi="宋体"/>
                <w:sz w:val="24"/>
              </w:rPr>
              <w:t>第5</w:t>
            </w:r>
            <w:r>
              <w:rPr>
                <w:rFonts w:hint="eastAsia" w:ascii="宋体" w:hAnsi="宋体"/>
                <w:sz w:val="24"/>
              </w:rPr>
              <w:t>—</w:t>
            </w:r>
          </w:p>
          <w:p w14:paraId="313645B5">
            <w:pPr>
              <w:spacing w:line="360" w:lineRule="auto"/>
              <w:jc w:val="center"/>
              <w:rPr>
                <w:rFonts w:ascii="宋体" w:hAnsi="宋体"/>
                <w:sz w:val="24"/>
              </w:rPr>
            </w:pPr>
            <w:r>
              <w:rPr>
                <w:rFonts w:hint="eastAsia" w:ascii="宋体" w:hAnsi="宋体"/>
                <w:sz w:val="24"/>
              </w:rPr>
              <w:t>12</w:t>
            </w:r>
            <w:r>
              <w:rPr>
                <w:rFonts w:ascii="宋体" w:hAnsi="宋体"/>
                <w:sz w:val="24"/>
              </w:rPr>
              <w:t>天</w:t>
            </w:r>
          </w:p>
        </w:tc>
        <w:tc>
          <w:tcPr>
            <w:tcW w:w="7068" w:type="dxa"/>
            <w:tcBorders>
              <w:top w:val="single" w:color="000000" w:sz="4" w:space="0"/>
              <w:left w:val="nil"/>
              <w:bottom w:val="single" w:color="000000" w:sz="4" w:space="0"/>
              <w:right w:val="single" w:color="000000" w:sz="4" w:space="0"/>
            </w:tcBorders>
            <w:vAlign w:val="center"/>
          </w:tcPr>
          <w:p w14:paraId="489C1536">
            <w:pPr>
              <w:spacing w:line="360" w:lineRule="auto"/>
              <w:rPr>
                <w:rFonts w:ascii="宋体" w:hAnsi="宋体"/>
                <w:b/>
                <w:sz w:val="24"/>
              </w:rPr>
            </w:pPr>
            <w:r>
              <w:rPr>
                <w:rFonts w:ascii="宋体" w:hAnsi="宋体"/>
                <w:szCs w:val="21"/>
              </w:rPr>
              <w:t>实训：</w:t>
            </w:r>
            <w:r>
              <w:rPr>
                <w:rFonts w:hint="eastAsia" w:ascii="宋体" w:hAnsi="宋体"/>
                <w:szCs w:val="21"/>
              </w:rPr>
              <w:t>各小组围绕项目书方案的创意方向进行创作</w:t>
            </w:r>
          </w:p>
        </w:tc>
      </w:tr>
      <w:tr w14:paraId="4E8E6722">
        <w:tblPrEx>
          <w:tblCellMar>
            <w:top w:w="0" w:type="dxa"/>
            <w:left w:w="108" w:type="dxa"/>
            <w:bottom w:w="0" w:type="dxa"/>
            <w:right w:w="108" w:type="dxa"/>
          </w:tblCellMar>
        </w:tblPrEx>
        <w:trPr>
          <w:cantSplit/>
          <w:trHeight w:val="638"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3F8C3954">
            <w:pPr>
              <w:spacing w:line="360" w:lineRule="auto"/>
              <w:jc w:val="center"/>
              <w:rPr>
                <w:rFonts w:ascii="宋体" w:hAnsi="宋体"/>
                <w:sz w:val="24"/>
              </w:rPr>
            </w:pPr>
            <w:r>
              <w:rPr>
                <w:rFonts w:ascii="宋体" w:hAnsi="宋体"/>
                <w:sz w:val="24"/>
              </w:rPr>
              <w:t>第</w:t>
            </w:r>
            <w:r>
              <w:rPr>
                <w:rFonts w:hint="eastAsia" w:ascii="宋体" w:hAnsi="宋体"/>
                <w:sz w:val="24"/>
              </w:rPr>
              <w:t>13</w:t>
            </w:r>
            <w:r>
              <w:rPr>
                <w:rFonts w:ascii="宋体" w:hAnsi="宋体"/>
                <w:sz w:val="24"/>
              </w:rPr>
              <w:t>天</w:t>
            </w:r>
          </w:p>
        </w:tc>
        <w:tc>
          <w:tcPr>
            <w:tcW w:w="7068" w:type="dxa"/>
            <w:tcBorders>
              <w:top w:val="single" w:color="000000" w:sz="4" w:space="0"/>
              <w:left w:val="nil"/>
              <w:bottom w:val="single" w:color="000000" w:sz="4" w:space="0"/>
              <w:right w:val="single" w:color="000000" w:sz="4" w:space="0"/>
            </w:tcBorders>
            <w:vAlign w:val="center"/>
          </w:tcPr>
          <w:p w14:paraId="217653C4">
            <w:pPr>
              <w:spacing w:line="360" w:lineRule="auto"/>
              <w:rPr>
                <w:rFonts w:ascii="宋体" w:hAnsi="宋体"/>
                <w:sz w:val="24"/>
              </w:rPr>
            </w:pPr>
            <w:r>
              <w:rPr>
                <w:rFonts w:ascii="宋体" w:hAnsi="宋体"/>
                <w:szCs w:val="21"/>
              </w:rPr>
              <w:t>实训：</w:t>
            </w:r>
            <w:r>
              <w:rPr>
                <w:rFonts w:hint="eastAsia" w:ascii="宋体" w:hAnsi="宋体"/>
                <w:szCs w:val="21"/>
              </w:rPr>
              <w:t>各小组就项目书制作展演PPT，准备演示汇报</w:t>
            </w:r>
          </w:p>
        </w:tc>
      </w:tr>
      <w:tr w14:paraId="13903EBB">
        <w:tblPrEx>
          <w:tblCellMar>
            <w:top w:w="0" w:type="dxa"/>
            <w:left w:w="108" w:type="dxa"/>
            <w:bottom w:w="0" w:type="dxa"/>
            <w:right w:w="108" w:type="dxa"/>
          </w:tblCellMar>
        </w:tblPrEx>
        <w:trPr>
          <w:cantSplit/>
          <w:trHeight w:val="1159"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3F649E53">
            <w:pPr>
              <w:spacing w:line="360" w:lineRule="auto"/>
              <w:jc w:val="center"/>
              <w:rPr>
                <w:rFonts w:ascii="宋体" w:hAnsi="宋体"/>
                <w:sz w:val="24"/>
              </w:rPr>
            </w:pPr>
            <w:r>
              <w:rPr>
                <w:rFonts w:ascii="宋体" w:hAnsi="宋体"/>
                <w:sz w:val="24"/>
              </w:rPr>
              <w:t>第1</w:t>
            </w:r>
            <w:r>
              <w:rPr>
                <w:rFonts w:hint="eastAsia" w:ascii="宋体" w:hAnsi="宋体"/>
                <w:sz w:val="24"/>
              </w:rPr>
              <w:t>4</w:t>
            </w:r>
            <w:r>
              <w:rPr>
                <w:rFonts w:ascii="宋体" w:hAnsi="宋体"/>
                <w:sz w:val="24"/>
              </w:rPr>
              <w:t>天</w:t>
            </w:r>
          </w:p>
        </w:tc>
        <w:tc>
          <w:tcPr>
            <w:tcW w:w="7068" w:type="dxa"/>
            <w:tcBorders>
              <w:top w:val="single" w:color="000000" w:sz="4" w:space="0"/>
              <w:left w:val="nil"/>
              <w:bottom w:val="single" w:color="000000" w:sz="4" w:space="0"/>
              <w:right w:val="single" w:color="000000" w:sz="4" w:space="0"/>
            </w:tcBorders>
            <w:vAlign w:val="center"/>
          </w:tcPr>
          <w:p w14:paraId="46D50AD6">
            <w:pPr>
              <w:spacing w:line="360" w:lineRule="auto"/>
              <w:rPr>
                <w:rFonts w:ascii="宋体" w:hAnsi="宋体"/>
                <w:b/>
                <w:szCs w:val="21"/>
              </w:rPr>
            </w:pPr>
            <w:r>
              <w:rPr>
                <w:rFonts w:hint="eastAsia" w:ascii="宋体" w:hAnsi="宋体"/>
                <w:szCs w:val="21"/>
              </w:rPr>
              <w:t>1.</w:t>
            </w:r>
            <w:r>
              <w:rPr>
                <w:rFonts w:ascii="宋体" w:hAnsi="宋体"/>
                <w:szCs w:val="21"/>
              </w:rPr>
              <w:t>以</w:t>
            </w:r>
            <w:r>
              <w:rPr>
                <w:rFonts w:hint="eastAsia" w:ascii="宋体" w:hAnsi="宋体"/>
                <w:szCs w:val="21"/>
              </w:rPr>
              <w:t>PPT形式展示项目书，阐述创作意图</w:t>
            </w:r>
          </w:p>
          <w:p w14:paraId="3F6C6E73">
            <w:pPr>
              <w:spacing w:line="360" w:lineRule="auto"/>
              <w:rPr>
                <w:rFonts w:ascii="宋体" w:hAnsi="宋体"/>
                <w:szCs w:val="21"/>
              </w:rPr>
            </w:pPr>
            <w:r>
              <w:rPr>
                <w:rFonts w:hint="eastAsia" w:ascii="宋体" w:hAnsi="宋体"/>
                <w:szCs w:val="21"/>
              </w:rPr>
              <w:t>2.实训项目</w:t>
            </w:r>
            <w:r>
              <w:rPr>
                <w:rFonts w:ascii="宋体" w:hAnsi="宋体"/>
                <w:szCs w:val="21"/>
              </w:rPr>
              <w:t>验收，</w:t>
            </w:r>
            <w:r>
              <w:rPr>
                <w:rFonts w:hint="eastAsia" w:ascii="宋体" w:hAnsi="宋体"/>
                <w:szCs w:val="21"/>
              </w:rPr>
              <w:t>开展答辩，评阅老师商定各组最终</w:t>
            </w:r>
            <w:r>
              <w:rPr>
                <w:rFonts w:ascii="宋体" w:hAnsi="宋体"/>
                <w:szCs w:val="21"/>
              </w:rPr>
              <w:t>实训</w:t>
            </w:r>
            <w:r>
              <w:rPr>
                <w:rFonts w:hint="eastAsia" w:ascii="宋体" w:hAnsi="宋体"/>
                <w:szCs w:val="21"/>
              </w:rPr>
              <w:t>成绩</w:t>
            </w:r>
          </w:p>
          <w:p w14:paraId="0ACD8207">
            <w:pPr>
              <w:spacing w:line="360" w:lineRule="auto"/>
              <w:rPr>
                <w:rFonts w:ascii="宋体" w:hAnsi="宋体"/>
                <w:szCs w:val="21"/>
              </w:rPr>
            </w:pPr>
            <w:r>
              <w:rPr>
                <w:rFonts w:hint="eastAsia" w:ascii="宋体" w:hAnsi="宋体"/>
                <w:szCs w:val="21"/>
              </w:rPr>
              <w:t>3.指导老师就实训项目实施的成效及不足进行全面总结</w:t>
            </w:r>
          </w:p>
          <w:p w14:paraId="434A8619">
            <w:pPr>
              <w:spacing w:line="360" w:lineRule="auto"/>
              <w:rPr>
                <w:rFonts w:ascii="宋体" w:hAnsi="宋体"/>
                <w:sz w:val="24"/>
              </w:rPr>
            </w:pPr>
            <w:r>
              <w:rPr>
                <w:rFonts w:hint="eastAsia" w:ascii="宋体" w:hAnsi="宋体"/>
                <w:szCs w:val="21"/>
              </w:rPr>
              <w:t>4.适时对实训作品打印、装裱加以展示</w:t>
            </w:r>
          </w:p>
        </w:tc>
      </w:tr>
    </w:tbl>
    <w:p w14:paraId="0C51D390">
      <w:pPr>
        <w:spacing w:line="360" w:lineRule="auto"/>
        <w:rPr>
          <w:sz w:val="24"/>
        </w:rPr>
      </w:pPr>
    </w:p>
    <w:p w14:paraId="008A7D32">
      <w:pPr>
        <w:spacing w:line="360" w:lineRule="auto"/>
        <w:rPr>
          <w:sz w:val="24"/>
        </w:rPr>
      </w:pPr>
    </w:p>
    <w:p w14:paraId="5633F1B5">
      <w:pPr>
        <w:rPr>
          <w:rFonts w:ascii="宋体" w:hAnsi="宋体"/>
          <w:b/>
          <w:sz w:val="28"/>
          <w:szCs w:val="28"/>
        </w:rPr>
      </w:pPr>
      <w:r>
        <w:rPr>
          <w:rFonts w:ascii="宋体" w:hAnsi="宋体"/>
          <w:b/>
          <w:sz w:val="28"/>
          <w:szCs w:val="28"/>
        </w:rPr>
        <w:br w:type="page"/>
      </w:r>
    </w:p>
    <w:p w14:paraId="2FE85932">
      <w:pPr>
        <w:spacing w:before="100" w:beforeAutospacing="1" w:after="100" w:afterAutospacing="1" w:line="360" w:lineRule="auto"/>
        <w:jc w:val="center"/>
        <w:rPr>
          <w:rFonts w:ascii="宋体" w:hAnsi="宋体"/>
          <w:b/>
          <w:sz w:val="28"/>
          <w:szCs w:val="28"/>
        </w:rPr>
      </w:pPr>
      <w:r>
        <w:rPr>
          <w:rFonts w:ascii="宋体" w:hAnsi="宋体"/>
          <w:b/>
          <w:sz w:val="28"/>
          <w:szCs w:val="28"/>
        </w:rPr>
        <w:t>附</w:t>
      </w:r>
      <w:r>
        <w:rPr>
          <w:rFonts w:hint="eastAsia" w:ascii="宋体" w:hAnsi="宋体"/>
          <w:b/>
          <w:sz w:val="28"/>
          <w:szCs w:val="28"/>
        </w:rPr>
        <w:t>件</w:t>
      </w:r>
      <w:r>
        <w:rPr>
          <w:rFonts w:ascii="宋体" w:hAnsi="宋体"/>
          <w:b/>
          <w:sz w:val="28"/>
          <w:szCs w:val="28"/>
        </w:rPr>
        <w:t>2：耗材清单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99"/>
        <w:gridCol w:w="1671"/>
        <w:gridCol w:w="1696"/>
        <w:gridCol w:w="2084"/>
      </w:tblGrid>
      <w:tr w14:paraId="084E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5AF8E97">
            <w:pPr>
              <w:spacing w:line="360" w:lineRule="auto"/>
              <w:jc w:val="center"/>
              <w:rPr>
                <w:rFonts w:ascii="宋体" w:hAnsi="宋体"/>
                <w:b/>
                <w:sz w:val="24"/>
              </w:rPr>
            </w:pPr>
            <w:r>
              <w:rPr>
                <w:rFonts w:hint="eastAsia" w:ascii="宋体" w:hAnsi="宋体"/>
                <w:b/>
                <w:sz w:val="24"/>
              </w:rPr>
              <w:t>序号</w:t>
            </w:r>
          </w:p>
        </w:tc>
        <w:tc>
          <w:tcPr>
            <w:tcW w:w="1999" w:type="dxa"/>
          </w:tcPr>
          <w:p w14:paraId="497E687B">
            <w:pPr>
              <w:spacing w:line="360" w:lineRule="auto"/>
              <w:jc w:val="center"/>
              <w:rPr>
                <w:rFonts w:ascii="宋体" w:hAnsi="宋体"/>
                <w:b/>
                <w:sz w:val="24"/>
              </w:rPr>
            </w:pPr>
            <w:r>
              <w:rPr>
                <w:rFonts w:ascii="宋体" w:hAnsi="宋体"/>
                <w:b/>
                <w:sz w:val="24"/>
              </w:rPr>
              <w:t>项目</w:t>
            </w:r>
          </w:p>
        </w:tc>
        <w:tc>
          <w:tcPr>
            <w:tcW w:w="1671" w:type="dxa"/>
          </w:tcPr>
          <w:p w14:paraId="193A06E2">
            <w:pPr>
              <w:spacing w:line="360" w:lineRule="auto"/>
              <w:jc w:val="center"/>
              <w:rPr>
                <w:rFonts w:ascii="宋体" w:hAnsi="宋体"/>
                <w:b/>
                <w:sz w:val="24"/>
              </w:rPr>
            </w:pPr>
            <w:r>
              <w:rPr>
                <w:rFonts w:ascii="宋体" w:hAnsi="宋体"/>
                <w:b/>
                <w:sz w:val="24"/>
              </w:rPr>
              <w:t>单价（元）</w:t>
            </w:r>
          </w:p>
        </w:tc>
        <w:tc>
          <w:tcPr>
            <w:tcW w:w="1696" w:type="dxa"/>
          </w:tcPr>
          <w:p w14:paraId="34E84179">
            <w:pPr>
              <w:spacing w:line="360" w:lineRule="auto"/>
              <w:jc w:val="center"/>
              <w:rPr>
                <w:rFonts w:ascii="宋体" w:hAnsi="宋体"/>
                <w:b/>
                <w:sz w:val="24"/>
              </w:rPr>
            </w:pPr>
            <w:r>
              <w:rPr>
                <w:rFonts w:ascii="宋体" w:hAnsi="宋体"/>
                <w:b/>
                <w:sz w:val="24"/>
              </w:rPr>
              <w:t>数量</w:t>
            </w:r>
          </w:p>
        </w:tc>
        <w:tc>
          <w:tcPr>
            <w:tcW w:w="2084" w:type="dxa"/>
            <w:tcBorders>
              <w:bottom w:val="single" w:color="auto" w:sz="4" w:space="0"/>
            </w:tcBorders>
          </w:tcPr>
          <w:p w14:paraId="7586183F">
            <w:pPr>
              <w:spacing w:line="360" w:lineRule="auto"/>
              <w:jc w:val="center"/>
              <w:rPr>
                <w:rFonts w:ascii="宋体" w:hAnsi="宋体"/>
                <w:b/>
                <w:sz w:val="24"/>
              </w:rPr>
            </w:pPr>
            <w:r>
              <w:rPr>
                <w:rFonts w:ascii="宋体" w:hAnsi="宋体"/>
                <w:b/>
                <w:sz w:val="24"/>
              </w:rPr>
              <w:t>合计（元）</w:t>
            </w:r>
          </w:p>
        </w:tc>
      </w:tr>
      <w:tr w14:paraId="7A85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421567DB">
            <w:pPr>
              <w:spacing w:line="360" w:lineRule="auto"/>
              <w:jc w:val="center"/>
              <w:rPr>
                <w:rFonts w:ascii="宋体" w:hAnsi="宋体"/>
                <w:szCs w:val="21"/>
              </w:rPr>
            </w:pPr>
            <w:r>
              <w:rPr>
                <w:rFonts w:hint="eastAsia" w:ascii="宋体" w:hAnsi="宋体"/>
                <w:szCs w:val="21"/>
              </w:rPr>
              <w:t>1</w:t>
            </w:r>
          </w:p>
        </w:tc>
        <w:tc>
          <w:tcPr>
            <w:tcW w:w="1999" w:type="dxa"/>
            <w:tcBorders>
              <w:top w:val="single" w:color="auto" w:sz="4" w:space="0"/>
              <w:left w:val="single" w:color="auto" w:sz="4" w:space="0"/>
              <w:bottom w:val="single" w:color="auto" w:sz="4" w:space="0"/>
              <w:right w:val="single" w:color="auto" w:sz="4" w:space="0"/>
            </w:tcBorders>
            <w:vAlign w:val="center"/>
          </w:tcPr>
          <w:p w14:paraId="62AE6FCE">
            <w:pPr>
              <w:spacing w:line="360" w:lineRule="auto"/>
              <w:jc w:val="center"/>
              <w:rPr>
                <w:rFonts w:ascii="宋体" w:hAnsi="宋体"/>
                <w:szCs w:val="21"/>
              </w:rPr>
            </w:pPr>
            <w:r>
              <w:rPr>
                <w:rFonts w:hint="eastAsia" w:ascii="宋体" w:hAnsi="宋体"/>
                <w:szCs w:val="21"/>
              </w:rPr>
              <w:t>移动硬盘</w:t>
            </w:r>
          </w:p>
        </w:tc>
        <w:tc>
          <w:tcPr>
            <w:tcW w:w="1671" w:type="dxa"/>
            <w:tcBorders>
              <w:top w:val="single" w:color="auto" w:sz="4" w:space="0"/>
              <w:left w:val="single" w:color="auto" w:sz="4" w:space="0"/>
              <w:bottom w:val="single" w:color="auto" w:sz="4" w:space="0"/>
              <w:right w:val="single" w:color="auto" w:sz="4" w:space="0"/>
            </w:tcBorders>
            <w:vAlign w:val="center"/>
          </w:tcPr>
          <w:p w14:paraId="2231AFD9">
            <w:pPr>
              <w:spacing w:line="360" w:lineRule="auto"/>
              <w:jc w:val="center"/>
              <w:rPr>
                <w:rFonts w:ascii="宋体" w:hAnsi="宋体"/>
                <w:szCs w:val="21"/>
              </w:rPr>
            </w:pPr>
            <w:r>
              <w:rPr>
                <w:rFonts w:hint="eastAsia" w:ascii="宋体" w:hAnsi="宋体"/>
                <w:szCs w:val="21"/>
              </w:rPr>
              <w:t>400</w:t>
            </w:r>
          </w:p>
        </w:tc>
        <w:tc>
          <w:tcPr>
            <w:tcW w:w="1696" w:type="dxa"/>
          </w:tcPr>
          <w:p w14:paraId="0870F8B7">
            <w:pPr>
              <w:spacing w:line="360" w:lineRule="auto"/>
              <w:jc w:val="center"/>
              <w:rPr>
                <w:rFonts w:ascii="宋体" w:hAnsi="宋体"/>
              </w:rPr>
            </w:pPr>
            <w:r>
              <w:rPr>
                <w:rFonts w:hint="eastAsia"/>
              </w:rPr>
              <w:t>2</w:t>
            </w:r>
          </w:p>
        </w:tc>
        <w:tc>
          <w:tcPr>
            <w:tcW w:w="2084" w:type="dxa"/>
            <w:tcBorders>
              <w:top w:val="single" w:color="auto" w:sz="4" w:space="0"/>
              <w:left w:val="nil"/>
              <w:bottom w:val="single" w:color="auto" w:sz="4" w:space="0"/>
              <w:right w:val="single" w:color="auto" w:sz="4" w:space="0"/>
            </w:tcBorders>
            <w:vAlign w:val="bottom"/>
          </w:tcPr>
          <w:p w14:paraId="7E151D55">
            <w:pPr>
              <w:spacing w:line="360" w:lineRule="auto"/>
              <w:jc w:val="center"/>
              <w:rPr>
                <w:rFonts w:ascii="宋体" w:hAnsi="宋体"/>
                <w:szCs w:val="21"/>
              </w:rPr>
            </w:pPr>
            <w:r>
              <w:rPr>
                <w:rFonts w:hint="eastAsia" w:ascii="宋体" w:hAnsi="宋体"/>
                <w:szCs w:val="21"/>
              </w:rPr>
              <w:t>800</w:t>
            </w:r>
          </w:p>
        </w:tc>
      </w:tr>
      <w:tr w14:paraId="6657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nil"/>
              <w:left w:val="single" w:color="auto" w:sz="4" w:space="0"/>
              <w:bottom w:val="single" w:color="auto" w:sz="4" w:space="0"/>
              <w:right w:val="single" w:color="auto" w:sz="4" w:space="0"/>
            </w:tcBorders>
            <w:vAlign w:val="center"/>
          </w:tcPr>
          <w:p w14:paraId="4E0EFCC7">
            <w:pPr>
              <w:spacing w:line="360" w:lineRule="auto"/>
              <w:jc w:val="center"/>
              <w:rPr>
                <w:rFonts w:ascii="宋体" w:hAnsi="宋体"/>
                <w:szCs w:val="21"/>
              </w:rPr>
            </w:pPr>
            <w:r>
              <w:rPr>
                <w:rFonts w:hint="eastAsia" w:ascii="宋体" w:hAnsi="宋体"/>
                <w:szCs w:val="21"/>
              </w:rPr>
              <w:t>2</w:t>
            </w:r>
          </w:p>
        </w:tc>
        <w:tc>
          <w:tcPr>
            <w:tcW w:w="1999" w:type="dxa"/>
            <w:tcBorders>
              <w:top w:val="nil"/>
              <w:left w:val="single" w:color="auto" w:sz="4" w:space="0"/>
              <w:bottom w:val="single" w:color="auto" w:sz="4" w:space="0"/>
              <w:right w:val="single" w:color="auto" w:sz="4" w:space="0"/>
            </w:tcBorders>
            <w:vAlign w:val="center"/>
          </w:tcPr>
          <w:p w14:paraId="4010B239">
            <w:pPr>
              <w:spacing w:line="360" w:lineRule="auto"/>
              <w:jc w:val="center"/>
              <w:rPr>
                <w:rFonts w:ascii="宋体" w:hAnsi="宋体"/>
                <w:szCs w:val="21"/>
              </w:rPr>
            </w:pPr>
            <w:r>
              <w:rPr>
                <w:rFonts w:hint="eastAsia" w:ascii="宋体" w:hAnsi="宋体"/>
                <w:szCs w:val="21"/>
              </w:rPr>
              <w:t>图文资料信息费</w:t>
            </w:r>
          </w:p>
        </w:tc>
        <w:tc>
          <w:tcPr>
            <w:tcW w:w="1671" w:type="dxa"/>
            <w:tcBorders>
              <w:top w:val="nil"/>
              <w:left w:val="single" w:color="auto" w:sz="4" w:space="0"/>
              <w:bottom w:val="single" w:color="auto" w:sz="4" w:space="0"/>
              <w:right w:val="single" w:color="auto" w:sz="4" w:space="0"/>
            </w:tcBorders>
            <w:vAlign w:val="center"/>
          </w:tcPr>
          <w:p w14:paraId="298803B7">
            <w:pPr>
              <w:spacing w:line="360" w:lineRule="auto"/>
              <w:jc w:val="center"/>
              <w:rPr>
                <w:rFonts w:ascii="宋体" w:hAnsi="宋体"/>
                <w:szCs w:val="21"/>
              </w:rPr>
            </w:pPr>
            <w:r>
              <w:rPr>
                <w:rFonts w:hint="eastAsia" w:ascii="宋体" w:hAnsi="宋体"/>
                <w:szCs w:val="21"/>
              </w:rPr>
              <w:t>500</w:t>
            </w:r>
          </w:p>
        </w:tc>
        <w:tc>
          <w:tcPr>
            <w:tcW w:w="1696" w:type="dxa"/>
          </w:tcPr>
          <w:p w14:paraId="2FAE4186">
            <w:pPr>
              <w:spacing w:line="360" w:lineRule="auto"/>
              <w:jc w:val="center"/>
              <w:rPr>
                <w:rFonts w:ascii="宋体" w:hAnsi="宋体"/>
              </w:rPr>
            </w:pPr>
            <w:r>
              <w:rPr>
                <w:rFonts w:hint="eastAsia"/>
              </w:rPr>
              <w:t>1</w:t>
            </w:r>
          </w:p>
        </w:tc>
        <w:tc>
          <w:tcPr>
            <w:tcW w:w="2084" w:type="dxa"/>
            <w:tcBorders>
              <w:top w:val="single" w:color="auto" w:sz="4" w:space="0"/>
              <w:left w:val="nil"/>
              <w:bottom w:val="single" w:color="auto" w:sz="4" w:space="0"/>
              <w:right w:val="single" w:color="auto" w:sz="4" w:space="0"/>
            </w:tcBorders>
            <w:vAlign w:val="bottom"/>
          </w:tcPr>
          <w:p w14:paraId="0C8A72A9">
            <w:pPr>
              <w:spacing w:line="360" w:lineRule="auto"/>
              <w:jc w:val="center"/>
              <w:rPr>
                <w:rFonts w:ascii="宋体" w:hAnsi="宋体"/>
                <w:szCs w:val="21"/>
              </w:rPr>
            </w:pPr>
            <w:r>
              <w:rPr>
                <w:rFonts w:hint="eastAsia" w:ascii="宋体" w:hAnsi="宋体"/>
                <w:szCs w:val="21"/>
              </w:rPr>
              <w:t>500</w:t>
            </w:r>
          </w:p>
        </w:tc>
      </w:tr>
      <w:tr w14:paraId="774F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nil"/>
              <w:left w:val="single" w:color="auto" w:sz="4" w:space="0"/>
              <w:bottom w:val="single" w:color="auto" w:sz="4" w:space="0"/>
              <w:right w:val="single" w:color="auto" w:sz="4" w:space="0"/>
            </w:tcBorders>
            <w:vAlign w:val="center"/>
          </w:tcPr>
          <w:p w14:paraId="750BCE0C">
            <w:pPr>
              <w:spacing w:line="360" w:lineRule="auto"/>
              <w:jc w:val="center"/>
              <w:rPr>
                <w:rFonts w:ascii="宋体" w:hAnsi="宋体"/>
                <w:szCs w:val="21"/>
              </w:rPr>
            </w:pPr>
            <w:r>
              <w:rPr>
                <w:rFonts w:hint="eastAsia" w:ascii="宋体" w:hAnsi="宋体"/>
                <w:szCs w:val="21"/>
              </w:rPr>
              <w:t>3</w:t>
            </w:r>
          </w:p>
        </w:tc>
        <w:tc>
          <w:tcPr>
            <w:tcW w:w="1999" w:type="dxa"/>
            <w:tcBorders>
              <w:top w:val="nil"/>
              <w:left w:val="single" w:color="auto" w:sz="4" w:space="0"/>
              <w:bottom w:val="single" w:color="auto" w:sz="4" w:space="0"/>
              <w:right w:val="single" w:color="auto" w:sz="4" w:space="0"/>
            </w:tcBorders>
            <w:vAlign w:val="center"/>
          </w:tcPr>
          <w:p w14:paraId="3FD49796">
            <w:pPr>
              <w:spacing w:line="360" w:lineRule="auto"/>
              <w:jc w:val="center"/>
              <w:rPr>
                <w:rFonts w:ascii="宋体" w:hAnsi="宋体"/>
                <w:szCs w:val="21"/>
              </w:rPr>
            </w:pPr>
            <w:r>
              <w:rPr>
                <w:rFonts w:ascii="宋体" w:hAnsi="宋体"/>
                <w:szCs w:val="21"/>
              </w:rPr>
              <w:t>作品打印</w:t>
            </w:r>
          </w:p>
        </w:tc>
        <w:tc>
          <w:tcPr>
            <w:tcW w:w="1671" w:type="dxa"/>
            <w:tcBorders>
              <w:top w:val="nil"/>
              <w:left w:val="single" w:color="auto" w:sz="4" w:space="0"/>
              <w:bottom w:val="single" w:color="auto" w:sz="4" w:space="0"/>
              <w:right w:val="single" w:color="auto" w:sz="4" w:space="0"/>
            </w:tcBorders>
            <w:vAlign w:val="center"/>
          </w:tcPr>
          <w:p w14:paraId="42841AFC">
            <w:pPr>
              <w:spacing w:line="360" w:lineRule="auto"/>
              <w:jc w:val="center"/>
              <w:rPr>
                <w:rFonts w:ascii="宋体" w:hAnsi="宋体"/>
                <w:szCs w:val="21"/>
              </w:rPr>
            </w:pPr>
            <w:r>
              <w:rPr>
                <w:rFonts w:hint="eastAsia" w:ascii="宋体" w:hAnsi="宋体"/>
                <w:szCs w:val="21"/>
              </w:rPr>
              <w:t>30</w:t>
            </w:r>
          </w:p>
        </w:tc>
        <w:tc>
          <w:tcPr>
            <w:tcW w:w="1696" w:type="dxa"/>
          </w:tcPr>
          <w:p w14:paraId="5F2644CF">
            <w:pPr>
              <w:spacing w:line="360" w:lineRule="auto"/>
              <w:jc w:val="center"/>
              <w:rPr>
                <w:rFonts w:ascii="宋体" w:hAnsi="宋体"/>
              </w:rPr>
            </w:pPr>
            <w:r>
              <w:rPr>
                <w:rFonts w:hint="eastAsia"/>
              </w:rPr>
              <w:t>30</w:t>
            </w:r>
          </w:p>
        </w:tc>
        <w:tc>
          <w:tcPr>
            <w:tcW w:w="2084" w:type="dxa"/>
            <w:tcBorders>
              <w:top w:val="single" w:color="auto" w:sz="4" w:space="0"/>
              <w:left w:val="nil"/>
              <w:bottom w:val="single" w:color="auto" w:sz="4" w:space="0"/>
              <w:right w:val="single" w:color="auto" w:sz="4" w:space="0"/>
            </w:tcBorders>
            <w:vAlign w:val="bottom"/>
          </w:tcPr>
          <w:p w14:paraId="06010C0A">
            <w:pPr>
              <w:spacing w:line="360" w:lineRule="auto"/>
              <w:jc w:val="center"/>
              <w:rPr>
                <w:rFonts w:ascii="宋体" w:hAnsi="宋体"/>
                <w:szCs w:val="21"/>
              </w:rPr>
            </w:pPr>
            <w:r>
              <w:rPr>
                <w:rFonts w:hint="eastAsia" w:ascii="宋体" w:hAnsi="宋体"/>
                <w:szCs w:val="21"/>
              </w:rPr>
              <w:t>900</w:t>
            </w:r>
          </w:p>
        </w:tc>
      </w:tr>
      <w:tr w14:paraId="6C22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nil"/>
              <w:left w:val="single" w:color="auto" w:sz="4" w:space="0"/>
              <w:bottom w:val="single" w:color="auto" w:sz="4" w:space="0"/>
              <w:right w:val="single" w:color="auto" w:sz="4" w:space="0"/>
            </w:tcBorders>
            <w:vAlign w:val="center"/>
          </w:tcPr>
          <w:p w14:paraId="48621ED5">
            <w:pPr>
              <w:spacing w:line="360" w:lineRule="auto"/>
              <w:jc w:val="center"/>
              <w:rPr>
                <w:rFonts w:ascii="宋体" w:hAnsi="宋体"/>
                <w:szCs w:val="21"/>
              </w:rPr>
            </w:pPr>
            <w:r>
              <w:rPr>
                <w:rFonts w:hint="eastAsia" w:ascii="宋体" w:hAnsi="宋体"/>
                <w:szCs w:val="21"/>
              </w:rPr>
              <w:t>4</w:t>
            </w:r>
          </w:p>
        </w:tc>
        <w:tc>
          <w:tcPr>
            <w:tcW w:w="1999" w:type="dxa"/>
            <w:tcBorders>
              <w:top w:val="nil"/>
              <w:left w:val="single" w:color="auto" w:sz="4" w:space="0"/>
              <w:bottom w:val="single" w:color="auto" w:sz="4" w:space="0"/>
              <w:right w:val="single" w:color="auto" w:sz="4" w:space="0"/>
            </w:tcBorders>
            <w:vAlign w:val="center"/>
          </w:tcPr>
          <w:p w14:paraId="4D0B23D7">
            <w:pPr>
              <w:spacing w:line="360" w:lineRule="auto"/>
              <w:jc w:val="center"/>
              <w:rPr>
                <w:rFonts w:ascii="宋体" w:hAnsi="宋体"/>
                <w:szCs w:val="21"/>
              </w:rPr>
            </w:pPr>
            <w:r>
              <w:rPr>
                <w:rFonts w:hint="eastAsia" w:ascii="宋体" w:hAnsi="宋体"/>
                <w:szCs w:val="21"/>
              </w:rPr>
              <w:t>获奖证书</w:t>
            </w:r>
          </w:p>
        </w:tc>
        <w:tc>
          <w:tcPr>
            <w:tcW w:w="1671" w:type="dxa"/>
            <w:tcBorders>
              <w:top w:val="nil"/>
              <w:left w:val="single" w:color="auto" w:sz="4" w:space="0"/>
              <w:bottom w:val="single" w:color="auto" w:sz="4" w:space="0"/>
              <w:right w:val="single" w:color="auto" w:sz="4" w:space="0"/>
            </w:tcBorders>
            <w:vAlign w:val="center"/>
          </w:tcPr>
          <w:p w14:paraId="7B110737">
            <w:pPr>
              <w:spacing w:line="360" w:lineRule="auto"/>
              <w:jc w:val="center"/>
              <w:rPr>
                <w:rFonts w:ascii="宋体" w:hAnsi="宋体"/>
                <w:szCs w:val="21"/>
              </w:rPr>
            </w:pPr>
            <w:r>
              <w:rPr>
                <w:rFonts w:hint="eastAsia" w:ascii="宋体" w:hAnsi="宋体"/>
                <w:szCs w:val="21"/>
              </w:rPr>
              <w:t>15</w:t>
            </w:r>
          </w:p>
        </w:tc>
        <w:tc>
          <w:tcPr>
            <w:tcW w:w="1696" w:type="dxa"/>
          </w:tcPr>
          <w:p w14:paraId="45E2FE6C">
            <w:pPr>
              <w:spacing w:line="360" w:lineRule="auto"/>
              <w:jc w:val="center"/>
              <w:rPr>
                <w:rFonts w:ascii="宋体" w:hAnsi="宋体"/>
              </w:rPr>
            </w:pPr>
            <w:r>
              <w:rPr>
                <w:rFonts w:hint="eastAsia" w:ascii="宋体" w:hAnsi="宋体"/>
              </w:rPr>
              <w:t>6</w:t>
            </w:r>
          </w:p>
        </w:tc>
        <w:tc>
          <w:tcPr>
            <w:tcW w:w="2084" w:type="dxa"/>
            <w:tcBorders>
              <w:top w:val="single" w:color="auto" w:sz="4" w:space="0"/>
              <w:left w:val="nil"/>
              <w:bottom w:val="single" w:color="auto" w:sz="4" w:space="0"/>
              <w:right w:val="single" w:color="auto" w:sz="4" w:space="0"/>
            </w:tcBorders>
            <w:vAlign w:val="bottom"/>
          </w:tcPr>
          <w:p w14:paraId="45824E99">
            <w:pPr>
              <w:spacing w:line="360" w:lineRule="auto"/>
              <w:jc w:val="center"/>
              <w:rPr>
                <w:rFonts w:ascii="宋体" w:hAnsi="宋体"/>
                <w:szCs w:val="21"/>
              </w:rPr>
            </w:pPr>
            <w:r>
              <w:rPr>
                <w:rFonts w:hint="eastAsia" w:ascii="宋体" w:hAnsi="宋体"/>
                <w:szCs w:val="21"/>
              </w:rPr>
              <w:t>90</w:t>
            </w:r>
          </w:p>
        </w:tc>
      </w:tr>
      <w:tr w14:paraId="5985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nil"/>
              <w:left w:val="single" w:color="auto" w:sz="4" w:space="0"/>
              <w:bottom w:val="single" w:color="auto" w:sz="4" w:space="0"/>
              <w:right w:val="single" w:color="auto" w:sz="4" w:space="0"/>
            </w:tcBorders>
            <w:vAlign w:val="center"/>
          </w:tcPr>
          <w:p w14:paraId="49008C92">
            <w:pPr>
              <w:spacing w:line="360" w:lineRule="auto"/>
              <w:rPr>
                <w:rFonts w:ascii="宋体" w:hAnsi="宋体"/>
                <w:szCs w:val="21"/>
              </w:rPr>
            </w:pPr>
          </w:p>
        </w:tc>
        <w:tc>
          <w:tcPr>
            <w:tcW w:w="1999" w:type="dxa"/>
            <w:tcBorders>
              <w:top w:val="nil"/>
              <w:left w:val="single" w:color="auto" w:sz="4" w:space="0"/>
              <w:bottom w:val="single" w:color="auto" w:sz="4" w:space="0"/>
              <w:right w:val="single" w:color="auto" w:sz="4" w:space="0"/>
            </w:tcBorders>
            <w:vAlign w:val="center"/>
          </w:tcPr>
          <w:p w14:paraId="02B1A670">
            <w:pPr>
              <w:spacing w:line="360" w:lineRule="auto"/>
              <w:rPr>
                <w:rFonts w:ascii="宋体" w:hAnsi="宋体"/>
                <w:szCs w:val="21"/>
              </w:rPr>
            </w:pPr>
          </w:p>
        </w:tc>
        <w:tc>
          <w:tcPr>
            <w:tcW w:w="1671" w:type="dxa"/>
            <w:tcBorders>
              <w:top w:val="nil"/>
              <w:left w:val="single" w:color="auto" w:sz="4" w:space="0"/>
              <w:bottom w:val="single" w:color="auto" w:sz="4" w:space="0"/>
              <w:right w:val="single" w:color="auto" w:sz="4" w:space="0"/>
            </w:tcBorders>
            <w:vAlign w:val="center"/>
          </w:tcPr>
          <w:p w14:paraId="0CB14A84">
            <w:pPr>
              <w:spacing w:line="360" w:lineRule="auto"/>
              <w:jc w:val="center"/>
              <w:rPr>
                <w:rFonts w:ascii="宋体" w:hAnsi="宋体"/>
                <w:szCs w:val="21"/>
              </w:rPr>
            </w:pPr>
          </w:p>
        </w:tc>
        <w:tc>
          <w:tcPr>
            <w:tcW w:w="1696" w:type="dxa"/>
          </w:tcPr>
          <w:p w14:paraId="2AE83E85">
            <w:pPr>
              <w:spacing w:line="360" w:lineRule="auto"/>
              <w:jc w:val="center"/>
              <w:rPr>
                <w:rFonts w:ascii="宋体" w:hAnsi="宋体"/>
              </w:rPr>
            </w:pPr>
          </w:p>
        </w:tc>
        <w:tc>
          <w:tcPr>
            <w:tcW w:w="2084" w:type="dxa"/>
            <w:tcBorders>
              <w:top w:val="single" w:color="auto" w:sz="4" w:space="0"/>
              <w:left w:val="nil"/>
              <w:bottom w:val="single" w:color="auto" w:sz="4" w:space="0"/>
              <w:right w:val="single" w:color="auto" w:sz="4" w:space="0"/>
            </w:tcBorders>
            <w:vAlign w:val="bottom"/>
          </w:tcPr>
          <w:p w14:paraId="73A1A955">
            <w:pPr>
              <w:spacing w:line="360" w:lineRule="auto"/>
              <w:jc w:val="center"/>
              <w:rPr>
                <w:rFonts w:ascii="宋体" w:hAnsi="宋体"/>
                <w:szCs w:val="21"/>
              </w:rPr>
            </w:pPr>
          </w:p>
        </w:tc>
      </w:tr>
      <w:tr w14:paraId="2C10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nil"/>
              <w:left w:val="single" w:color="auto" w:sz="4" w:space="0"/>
              <w:bottom w:val="single" w:color="auto" w:sz="4" w:space="0"/>
              <w:right w:val="single" w:color="auto" w:sz="4" w:space="0"/>
            </w:tcBorders>
            <w:vAlign w:val="center"/>
          </w:tcPr>
          <w:p w14:paraId="660B3786">
            <w:pPr>
              <w:spacing w:line="360" w:lineRule="auto"/>
              <w:rPr>
                <w:rFonts w:ascii="宋体" w:hAnsi="宋体"/>
                <w:szCs w:val="21"/>
              </w:rPr>
            </w:pPr>
          </w:p>
        </w:tc>
        <w:tc>
          <w:tcPr>
            <w:tcW w:w="1999" w:type="dxa"/>
            <w:tcBorders>
              <w:top w:val="nil"/>
              <w:left w:val="single" w:color="auto" w:sz="4" w:space="0"/>
              <w:bottom w:val="single" w:color="auto" w:sz="4" w:space="0"/>
              <w:right w:val="single" w:color="auto" w:sz="4" w:space="0"/>
            </w:tcBorders>
            <w:vAlign w:val="center"/>
          </w:tcPr>
          <w:p w14:paraId="1D050BED">
            <w:pPr>
              <w:spacing w:line="360" w:lineRule="auto"/>
              <w:rPr>
                <w:rFonts w:ascii="宋体" w:hAnsi="宋体"/>
                <w:szCs w:val="21"/>
              </w:rPr>
            </w:pPr>
          </w:p>
        </w:tc>
        <w:tc>
          <w:tcPr>
            <w:tcW w:w="1671" w:type="dxa"/>
            <w:tcBorders>
              <w:top w:val="nil"/>
              <w:left w:val="single" w:color="auto" w:sz="4" w:space="0"/>
              <w:bottom w:val="single" w:color="auto" w:sz="4" w:space="0"/>
              <w:right w:val="single" w:color="auto" w:sz="4" w:space="0"/>
            </w:tcBorders>
            <w:vAlign w:val="center"/>
          </w:tcPr>
          <w:p w14:paraId="2EA737B2">
            <w:pPr>
              <w:spacing w:line="360" w:lineRule="auto"/>
              <w:jc w:val="center"/>
              <w:rPr>
                <w:rFonts w:ascii="宋体" w:hAnsi="宋体"/>
                <w:szCs w:val="21"/>
              </w:rPr>
            </w:pPr>
          </w:p>
        </w:tc>
        <w:tc>
          <w:tcPr>
            <w:tcW w:w="1696" w:type="dxa"/>
          </w:tcPr>
          <w:p w14:paraId="5D1150ED">
            <w:pPr>
              <w:spacing w:line="360" w:lineRule="auto"/>
              <w:jc w:val="center"/>
              <w:rPr>
                <w:rFonts w:ascii="宋体" w:hAnsi="宋体"/>
              </w:rPr>
            </w:pPr>
          </w:p>
        </w:tc>
        <w:tc>
          <w:tcPr>
            <w:tcW w:w="2084" w:type="dxa"/>
            <w:tcBorders>
              <w:top w:val="single" w:color="auto" w:sz="4" w:space="0"/>
              <w:left w:val="nil"/>
              <w:bottom w:val="single" w:color="auto" w:sz="4" w:space="0"/>
              <w:right w:val="single" w:color="auto" w:sz="4" w:space="0"/>
            </w:tcBorders>
            <w:vAlign w:val="bottom"/>
          </w:tcPr>
          <w:p w14:paraId="7784FDA3">
            <w:pPr>
              <w:spacing w:line="360" w:lineRule="auto"/>
              <w:jc w:val="center"/>
              <w:rPr>
                <w:rFonts w:ascii="宋体" w:hAnsi="宋体"/>
                <w:szCs w:val="21"/>
              </w:rPr>
            </w:pPr>
          </w:p>
        </w:tc>
      </w:tr>
      <w:tr w14:paraId="6526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nil"/>
              <w:left w:val="single" w:color="auto" w:sz="4" w:space="0"/>
              <w:bottom w:val="single" w:color="auto" w:sz="4" w:space="0"/>
              <w:right w:val="single" w:color="auto" w:sz="4" w:space="0"/>
            </w:tcBorders>
            <w:vAlign w:val="center"/>
          </w:tcPr>
          <w:p w14:paraId="6D90E165">
            <w:pPr>
              <w:spacing w:line="360" w:lineRule="auto"/>
              <w:rPr>
                <w:rFonts w:ascii="宋体" w:hAnsi="宋体"/>
                <w:szCs w:val="21"/>
              </w:rPr>
            </w:pPr>
          </w:p>
        </w:tc>
        <w:tc>
          <w:tcPr>
            <w:tcW w:w="1999" w:type="dxa"/>
            <w:tcBorders>
              <w:top w:val="nil"/>
              <w:left w:val="single" w:color="auto" w:sz="4" w:space="0"/>
              <w:bottom w:val="single" w:color="auto" w:sz="4" w:space="0"/>
              <w:right w:val="single" w:color="auto" w:sz="4" w:space="0"/>
            </w:tcBorders>
            <w:vAlign w:val="center"/>
          </w:tcPr>
          <w:p w14:paraId="58711409">
            <w:pPr>
              <w:spacing w:line="360" w:lineRule="auto"/>
              <w:rPr>
                <w:rFonts w:ascii="宋体" w:hAnsi="宋体"/>
                <w:szCs w:val="21"/>
              </w:rPr>
            </w:pPr>
          </w:p>
        </w:tc>
        <w:tc>
          <w:tcPr>
            <w:tcW w:w="1671" w:type="dxa"/>
            <w:tcBorders>
              <w:top w:val="nil"/>
              <w:left w:val="single" w:color="auto" w:sz="4" w:space="0"/>
              <w:bottom w:val="single" w:color="auto" w:sz="4" w:space="0"/>
              <w:right w:val="single" w:color="auto" w:sz="4" w:space="0"/>
            </w:tcBorders>
            <w:vAlign w:val="center"/>
          </w:tcPr>
          <w:p w14:paraId="68ACEECC">
            <w:pPr>
              <w:spacing w:line="360" w:lineRule="auto"/>
              <w:jc w:val="center"/>
              <w:rPr>
                <w:rFonts w:ascii="宋体" w:hAnsi="宋体"/>
                <w:szCs w:val="21"/>
              </w:rPr>
            </w:pPr>
          </w:p>
        </w:tc>
        <w:tc>
          <w:tcPr>
            <w:tcW w:w="1696" w:type="dxa"/>
          </w:tcPr>
          <w:p w14:paraId="372D145F">
            <w:pPr>
              <w:spacing w:line="360" w:lineRule="auto"/>
              <w:jc w:val="center"/>
              <w:rPr>
                <w:rFonts w:ascii="宋体" w:hAnsi="宋体"/>
              </w:rPr>
            </w:pPr>
          </w:p>
        </w:tc>
        <w:tc>
          <w:tcPr>
            <w:tcW w:w="2084" w:type="dxa"/>
            <w:tcBorders>
              <w:top w:val="single" w:color="auto" w:sz="4" w:space="0"/>
              <w:left w:val="nil"/>
              <w:bottom w:val="single" w:color="auto" w:sz="4" w:space="0"/>
              <w:right w:val="single" w:color="auto" w:sz="4" w:space="0"/>
            </w:tcBorders>
            <w:vAlign w:val="bottom"/>
          </w:tcPr>
          <w:p w14:paraId="308FA8F8">
            <w:pPr>
              <w:spacing w:line="360" w:lineRule="auto"/>
              <w:jc w:val="center"/>
              <w:rPr>
                <w:rFonts w:ascii="宋体" w:hAnsi="宋体"/>
                <w:szCs w:val="21"/>
              </w:rPr>
            </w:pPr>
          </w:p>
        </w:tc>
      </w:tr>
      <w:tr w14:paraId="0E94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nil"/>
              <w:left w:val="single" w:color="auto" w:sz="4" w:space="0"/>
              <w:bottom w:val="single" w:color="auto" w:sz="4" w:space="0"/>
              <w:right w:val="single" w:color="auto" w:sz="4" w:space="0"/>
            </w:tcBorders>
            <w:vAlign w:val="center"/>
          </w:tcPr>
          <w:p w14:paraId="12232432">
            <w:pPr>
              <w:spacing w:line="360" w:lineRule="auto"/>
              <w:rPr>
                <w:rFonts w:ascii="宋体" w:hAnsi="宋体"/>
                <w:szCs w:val="21"/>
              </w:rPr>
            </w:pPr>
          </w:p>
        </w:tc>
        <w:tc>
          <w:tcPr>
            <w:tcW w:w="1999" w:type="dxa"/>
            <w:tcBorders>
              <w:top w:val="nil"/>
              <w:left w:val="single" w:color="auto" w:sz="4" w:space="0"/>
              <w:bottom w:val="single" w:color="auto" w:sz="4" w:space="0"/>
              <w:right w:val="single" w:color="auto" w:sz="4" w:space="0"/>
            </w:tcBorders>
            <w:vAlign w:val="center"/>
          </w:tcPr>
          <w:p w14:paraId="5E7077BF">
            <w:pPr>
              <w:spacing w:line="360" w:lineRule="auto"/>
              <w:rPr>
                <w:rFonts w:ascii="宋体" w:hAnsi="宋体"/>
                <w:szCs w:val="21"/>
              </w:rPr>
            </w:pPr>
          </w:p>
        </w:tc>
        <w:tc>
          <w:tcPr>
            <w:tcW w:w="1671" w:type="dxa"/>
            <w:tcBorders>
              <w:top w:val="nil"/>
              <w:left w:val="single" w:color="auto" w:sz="4" w:space="0"/>
              <w:bottom w:val="single" w:color="auto" w:sz="4" w:space="0"/>
              <w:right w:val="single" w:color="auto" w:sz="4" w:space="0"/>
            </w:tcBorders>
            <w:vAlign w:val="center"/>
          </w:tcPr>
          <w:p w14:paraId="604D8D58">
            <w:pPr>
              <w:spacing w:line="360" w:lineRule="auto"/>
              <w:jc w:val="center"/>
              <w:rPr>
                <w:rFonts w:ascii="宋体" w:hAnsi="宋体"/>
                <w:szCs w:val="21"/>
              </w:rPr>
            </w:pPr>
          </w:p>
        </w:tc>
        <w:tc>
          <w:tcPr>
            <w:tcW w:w="1696" w:type="dxa"/>
          </w:tcPr>
          <w:p w14:paraId="60CC127D">
            <w:pPr>
              <w:spacing w:line="360" w:lineRule="auto"/>
              <w:jc w:val="center"/>
              <w:rPr>
                <w:rFonts w:ascii="宋体" w:hAnsi="宋体"/>
              </w:rPr>
            </w:pPr>
          </w:p>
        </w:tc>
        <w:tc>
          <w:tcPr>
            <w:tcW w:w="2084" w:type="dxa"/>
            <w:tcBorders>
              <w:top w:val="single" w:color="auto" w:sz="4" w:space="0"/>
              <w:left w:val="nil"/>
              <w:bottom w:val="single" w:color="auto" w:sz="4" w:space="0"/>
              <w:right w:val="single" w:color="auto" w:sz="4" w:space="0"/>
            </w:tcBorders>
            <w:vAlign w:val="bottom"/>
          </w:tcPr>
          <w:p w14:paraId="74BA6A3D">
            <w:pPr>
              <w:spacing w:line="360" w:lineRule="auto"/>
              <w:jc w:val="center"/>
              <w:rPr>
                <w:rFonts w:ascii="宋体" w:hAnsi="宋体"/>
                <w:szCs w:val="21"/>
              </w:rPr>
            </w:pPr>
          </w:p>
        </w:tc>
      </w:tr>
      <w:tr w14:paraId="7DCD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nil"/>
              <w:left w:val="single" w:color="auto" w:sz="4" w:space="0"/>
              <w:bottom w:val="single" w:color="auto" w:sz="4" w:space="0"/>
              <w:right w:val="single" w:color="auto" w:sz="4" w:space="0"/>
            </w:tcBorders>
            <w:vAlign w:val="center"/>
          </w:tcPr>
          <w:p w14:paraId="4A4E9EFC">
            <w:pPr>
              <w:spacing w:line="360" w:lineRule="auto"/>
              <w:rPr>
                <w:rFonts w:ascii="宋体" w:hAnsi="宋体"/>
                <w:szCs w:val="21"/>
              </w:rPr>
            </w:pPr>
          </w:p>
        </w:tc>
        <w:tc>
          <w:tcPr>
            <w:tcW w:w="1999" w:type="dxa"/>
            <w:tcBorders>
              <w:top w:val="nil"/>
              <w:left w:val="single" w:color="auto" w:sz="4" w:space="0"/>
              <w:bottom w:val="single" w:color="auto" w:sz="4" w:space="0"/>
              <w:right w:val="single" w:color="auto" w:sz="4" w:space="0"/>
            </w:tcBorders>
            <w:vAlign w:val="center"/>
          </w:tcPr>
          <w:p w14:paraId="4E6E46E3">
            <w:pPr>
              <w:spacing w:line="360" w:lineRule="auto"/>
              <w:rPr>
                <w:rFonts w:ascii="宋体" w:hAnsi="宋体"/>
                <w:szCs w:val="21"/>
              </w:rPr>
            </w:pPr>
          </w:p>
        </w:tc>
        <w:tc>
          <w:tcPr>
            <w:tcW w:w="1671" w:type="dxa"/>
            <w:tcBorders>
              <w:top w:val="nil"/>
              <w:left w:val="single" w:color="auto" w:sz="4" w:space="0"/>
              <w:bottom w:val="single" w:color="auto" w:sz="4" w:space="0"/>
              <w:right w:val="single" w:color="auto" w:sz="4" w:space="0"/>
            </w:tcBorders>
            <w:vAlign w:val="center"/>
          </w:tcPr>
          <w:p w14:paraId="62BF7BC7">
            <w:pPr>
              <w:spacing w:line="360" w:lineRule="auto"/>
              <w:jc w:val="center"/>
              <w:rPr>
                <w:rFonts w:ascii="宋体" w:hAnsi="宋体"/>
                <w:szCs w:val="21"/>
              </w:rPr>
            </w:pPr>
          </w:p>
        </w:tc>
        <w:tc>
          <w:tcPr>
            <w:tcW w:w="1696" w:type="dxa"/>
          </w:tcPr>
          <w:p w14:paraId="5F475510">
            <w:pPr>
              <w:spacing w:line="360" w:lineRule="auto"/>
              <w:jc w:val="center"/>
              <w:rPr>
                <w:rFonts w:ascii="宋体" w:hAnsi="宋体"/>
              </w:rPr>
            </w:pPr>
          </w:p>
        </w:tc>
        <w:tc>
          <w:tcPr>
            <w:tcW w:w="2084" w:type="dxa"/>
            <w:tcBorders>
              <w:top w:val="single" w:color="auto" w:sz="4" w:space="0"/>
              <w:left w:val="nil"/>
              <w:bottom w:val="single" w:color="auto" w:sz="4" w:space="0"/>
              <w:right w:val="single" w:color="auto" w:sz="4" w:space="0"/>
            </w:tcBorders>
            <w:vAlign w:val="bottom"/>
          </w:tcPr>
          <w:p w14:paraId="580D2DF8">
            <w:pPr>
              <w:spacing w:line="360" w:lineRule="auto"/>
              <w:jc w:val="center"/>
              <w:rPr>
                <w:rFonts w:ascii="宋体" w:hAnsi="宋体"/>
                <w:szCs w:val="21"/>
              </w:rPr>
            </w:pPr>
          </w:p>
        </w:tc>
      </w:tr>
      <w:tr w14:paraId="4666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Borders>
              <w:top w:val="nil"/>
              <w:left w:val="single" w:color="auto" w:sz="4" w:space="0"/>
              <w:bottom w:val="single" w:color="auto" w:sz="4" w:space="0"/>
              <w:right w:val="single" w:color="auto" w:sz="4" w:space="0"/>
            </w:tcBorders>
            <w:vAlign w:val="center"/>
          </w:tcPr>
          <w:p w14:paraId="5B183D80">
            <w:pPr>
              <w:spacing w:line="360" w:lineRule="auto"/>
              <w:rPr>
                <w:rFonts w:ascii="宋体" w:hAnsi="宋体"/>
                <w:szCs w:val="21"/>
              </w:rPr>
            </w:pPr>
          </w:p>
        </w:tc>
        <w:tc>
          <w:tcPr>
            <w:tcW w:w="1999" w:type="dxa"/>
            <w:tcBorders>
              <w:top w:val="nil"/>
              <w:left w:val="single" w:color="auto" w:sz="4" w:space="0"/>
              <w:bottom w:val="single" w:color="auto" w:sz="4" w:space="0"/>
              <w:right w:val="single" w:color="auto" w:sz="4" w:space="0"/>
            </w:tcBorders>
            <w:vAlign w:val="center"/>
          </w:tcPr>
          <w:p w14:paraId="0E51A45C">
            <w:pPr>
              <w:spacing w:line="360" w:lineRule="auto"/>
              <w:rPr>
                <w:rFonts w:ascii="宋体" w:hAnsi="宋体"/>
                <w:szCs w:val="21"/>
              </w:rPr>
            </w:pPr>
          </w:p>
        </w:tc>
        <w:tc>
          <w:tcPr>
            <w:tcW w:w="1671" w:type="dxa"/>
            <w:tcBorders>
              <w:top w:val="nil"/>
              <w:left w:val="single" w:color="auto" w:sz="4" w:space="0"/>
              <w:bottom w:val="single" w:color="auto" w:sz="4" w:space="0"/>
              <w:right w:val="single" w:color="auto" w:sz="4" w:space="0"/>
            </w:tcBorders>
            <w:vAlign w:val="center"/>
          </w:tcPr>
          <w:p w14:paraId="3CC758CA">
            <w:pPr>
              <w:spacing w:line="360" w:lineRule="auto"/>
              <w:jc w:val="center"/>
              <w:rPr>
                <w:rFonts w:ascii="宋体" w:hAnsi="宋体"/>
                <w:szCs w:val="21"/>
              </w:rPr>
            </w:pPr>
          </w:p>
        </w:tc>
        <w:tc>
          <w:tcPr>
            <w:tcW w:w="1696" w:type="dxa"/>
          </w:tcPr>
          <w:p w14:paraId="4B350856">
            <w:pPr>
              <w:spacing w:line="360" w:lineRule="auto"/>
              <w:jc w:val="center"/>
              <w:rPr>
                <w:rFonts w:ascii="宋体" w:hAnsi="宋体"/>
              </w:rPr>
            </w:pPr>
          </w:p>
        </w:tc>
        <w:tc>
          <w:tcPr>
            <w:tcW w:w="2084" w:type="dxa"/>
            <w:tcBorders>
              <w:top w:val="single" w:color="auto" w:sz="4" w:space="0"/>
              <w:left w:val="nil"/>
              <w:bottom w:val="single" w:color="auto" w:sz="4" w:space="0"/>
              <w:right w:val="single" w:color="auto" w:sz="4" w:space="0"/>
            </w:tcBorders>
            <w:vAlign w:val="bottom"/>
          </w:tcPr>
          <w:p w14:paraId="614657CF">
            <w:pPr>
              <w:spacing w:line="360" w:lineRule="auto"/>
              <w:jc w:val="center"/>
              <w:rPr>
                <w:rFonts w:ascii="宋体" w:hAnsi="宋体"/>
                <w:szCs w:val="21"/>
              </w:rPr>
            </w:pPr>
          </w:p>
        </w:tc>
      </w:tr>
      <w:tr w14:paraId="4E1F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nil"/>
              <w:left w:val="single" w:color="auto" w:sz="4" w:space="0"/>
              <w:bottom w:val="single" w:color="auto" w:sz="4" w:space="0"/>
              <w:right w:val="single" w:color="auto" w:sz="4" w:space="0"/>
            </w:tcBorders>
            <w:vAlign w:val="center"/>
          </w:tcPr>
          <w:p w14:paraId="5AA01E08">
            <w:pPr>
              <w:spacing w:line="360" w:lineRule="auto"/>
              <w:rPr>
                <w:rFonts w:ascii="宋体" w:hAnsi="宋体"/>
                <w:szCs w:val="21"/>
              </w:rPr>
            </w:pPr>
          </w:p>
        </w:tc>
        <w:tc>
          <w:tcPr>
            <w:tcW w:w="1999" w:type="dxa"/>
            <w:tcBorders>
              <w:top w:val="nil"/>
              <w:left w:val="single" w:color="auto" w:sz="4" w:space="0"/>
              <w:bottom w:val="single" w:color="auto" w:sz="4" w:space="0"/>
              <w:right w:val="single" w:color="auto" w:sz="4" w:space="0"/>
            </w:tcBorders>
            <w:vAlign w:val="center"/>
          </w:tcPr>
          <w:p w14:paraId="40DBBFB1">
            <w:pPr>
              <w:spacing w:line="360" w:lineRule="auto"/>
              <w:rPr>
                <w:rFonts w:ascii="宋体" w:hAnsi="宋体"/>
                <w:szCs w:val="21"/>
              </w:rPr>
            </w:pPr>
          </w:p>
        </w:tc>
        <w:tc>
          <w:tcPr>
            <w:tcW w:w="1671" w:type="dxa"/>
            <w:tcBorders>
              <w:top w:val="nil"/>
              <w:left w:val="single" w:color="auto" w:sz="4" w:space="0"/>
              <w:bottom w:val="single" w:color="auto" w:sz="4" w:space="0"/>
              <w:right w:val="single" w:color="auto" w:sz="4" w:space="0"/>
            </w:tcBorders>
            <w:vAlign w:val="center"/>
          </w:tcPr>
          <w:p w14:paraId="25221A6D">
            <w:pPr>
              <w:spacing w:line="360" w:lineRule="auto"/>
              <w:jc w:val="center"/>
              <w:rPr>
                <w:rFonts w:ascii="宋体" w:hAnsi="宋体"/>
                <w:szCs w:val="21"/>
              </w:rPr>
            </w:pPr>
          </w:p>
        </w:tc>
        <w:tc>
          <w:tcPr>
            <w:tcW w:w="1696" w:type="dxa"/>
          </w:tcPr>
          <w:p w14:paraId="6A9BBB8B">
            <w:pPr>
              <w:spacing w:line="360" w:lineRule="auto"/>
              <w:jc w:val="center"/>
              <w:rPr>
                <w:rFonts w:ascii="宋体" w:hAnsi="宋体"/>
              </w:rPr>
            </w:pPr>
          </w:p>
        </w:tc>
        <w:tc>
          <w:tcPr>
            <w:tcW w:w="2084" w:type="dxa"/>
            <w:tcBorders>
              <w:top w:val="single" w:color="auto" w:sz="4" w:space="0"/>
              <w:left w:val="nil"/>
              <w:bottom w:val="single" w:color="auto" w:sz="4" w:space="0"/>
              <w:right w:val="single" w:color="auto" w:sz="4" w:space="0"/>
            </w:tcBorders>
            <w:vAlign w:val="bottom"/>
          </w:tcPr>
          <w:p w14:paraId="73F9709D">
            <w:pPr>
              <w:spacing w:line="360" w:lineRule="auto"/>
              <w:jc w:val="center"/>
              <w:rPr>
                <w:rFonts w:ascii="宋体" w:hAnsi="宋体"/>
                <w:szCs w:val="21"/>
              </w:rPr>
            </w:pPr>
          </w:p>
        </w:tc>
      </w:tr>
      <w:tr w14:paraId="2568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nil"/>
              <w:left w:val="single" w:color="auto" w:sz="4" w:space="0"/>
              <w:bottom w:val="single" w:color="auto" w:sz="4" w:space="0"/>
              <w:right w:val="single" w:color="auto" w:sz="4" w:space="0"/>
            </w:tcBorders>
            <w:vAlign w:val="center"/>
          </w:tcPr>
          <w:p w14:paraId="3CF79EE0">
            <w:pPr>
              <w:spacing w:line="360" w:lineRule="auto"/>
              <w:rPr>
                <w:rFonts w:ascii="宋体" w:hAnsi="宋体"/>
                <w:szCs w:val="21"/>
              </w:rPr>
            </w:pPr>
          </w:p>
        </w:tc>
        <w:tc>
          <w:tcPr>
            <w:tcW w:w="1999" w:type="dxa"/>
            <w:tcBorders>
              <w:top w:val="nil"/>
              <w:left w:val="single" w:color="auto" w:sz="4" w:space="0"/>
              <w:bottom w:val="single" w:color="auto" w:sz="4" w:space="0"/>
              <w:right w:val="single" w:color="auto" w:sz="4" w:space="0"/>
            </w:tcBorders>
            <w:vAlign w:val="center"/>
          </w:tcPr>
          <w:p w14:paraId="0D3A424A">
            <w:pPr>
              <w:spacing w:line="360" w:lineRule="auto"/>
              <w:rPr>
                <w:rFonts w:ascii="宋体" w:hAnsi="宋体"/>
                <w:szCs w:val="21"/>
              </w:rPr>
            </w:pPr>
          </w:p>
        </w:tc>
        <w:tc>
          <w:tcPr>
            <w:tcW w:w="1671" w:type="dxa"/>
            <w:tcBorders>
              <w:top w:val="nil"/>
              <w:left w:val="single" w:color="auto" w:sz="4" w:space="0"/>
              <w:bottom w:val="single" w:color="auto" w:sz="4" w:space="0"/>
              <w:right w:val="single" w:color="auto" w:sz="4" w:space="0"/>
            </w:tcBorders>
            <w:vAlign w:val="center"/>
          </w:tcPr>
          <w:p w14:paraId="4FF930D3">
            <w:pPr>
              <w:spacing w:line="360" w:lineRule="auto"/>
              <w:jc w:val="center"/>
              <w:rPr>
                <w:rFonts w:ascii="宋体" w:hAnsi="宋体"/>
                <w:szCs w:val="21"/>
              </w:rPr>
            </w:pPr>
          </w:p>
        </w:tc>
        <w:tc>
          <w:tcPr>
            <w:tcW w:w="1696" w:type="dxa"/>
          </w:tcPr>
          <w:p w14:paraId="6B746140">
            <w:pPr>
              <w:spacing w:line="360" w:lineRule="auto"/>
              <w:jc w:val="center"/>
              <w:rPr>
                <w:rFonts w:ascii="宋体" w:hAnsi="宋体"/>
              </w:rPr>
            </w:pPr>
          </w:p>
        </w:tc>
        <w:tc>
          <w:tcPr>
            <w:tcW w:w="2084" w:type="dxa"/>
            <w:tcBorders>
              <w:top w:val="single" w:color="auto" w:sz="4" w:space="0"/>
              <w:left w:val="nil"/>
              <w:bottom w:val="single" w:color="auto" w:sz="4" w:space="0"/>
              <w:right w:val="single" w:color="auto" w:sz="4" w:space="0"/>
            </w:tcBorders>
            <w:vAlign w:val="bottom"/>
          </w:tcPr>
          <w:p w14:paraId="2F38BA1B">
            <w:pPr>
              <w:spacing w:line="360" w:lineRule="auto"/>
              <w:jc w:val="center"/>
              <w:rPr>
                <w:rFonts w:ascii="宋体" w:hAnsi="宋体"/>
                <w:szCs w:val="21"/>
              </w:rPr>
            </w:pPr>
          </w:p>
        </w:tc>
      </w:tr>
      <w:tr w14:paraId="0ECA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nil"/>
              <w:left w:val="single" w:color="auto" w:sz="4" w:space="0"/>
              <w:bottom w:val="single" w:color="auto" w:sz="4" w:space="0"/>
              <w:right w:val="single" w:color="auto" w:sz="4" w:space="0"/>
            </w:tcBorders>
            <w:vAlign w:val="center"/>
          </w:tcPr>
          <w:p w14:paraId="7C9E313D">
            <w:pPr>
              <w:spacing w:line="360" w:lineRule="auto"/>
              <w:rPr>
                <w:rFonts w:ascii="宋体" w:hAnsi="宋体"/>
                <w:szCs w:val="21"/>
              </w:rPr>
            </w:pPr>
          </w:p>
        </w:tc>
        <w:tc>
          <w:tcPr>
            <w:tcW w:w="1999" w:type="dxa"/>
            <w:tcBorders>
              <w:top w:val="nil"/>
              <w:left w:val="single" w:color="auto" w:sz="4" w:space="0"/>
              <w:bottom w:val="single" w:color="auto" w:sz="4" w:space="0"/>
              <w:right w:val="single" w:color="auto" w:sz="4" w:space="0"/>
            </w:tcBorders>
            <w:vAlign w:val="center"/>
          </w:tcPr>
          <w:p w14:paraId="3BCD64BD">
            <w:pPr>
              <w:spacing w:line="360" w:lineRule="auto"/>
              <w:rPr>
                <w:rFonts w:ascii="宋体" w:hAnsi="宋体"/>
                <w:szCs w:val="21"/>
              </w:rPr>
            </w:pPr>
          </w:p>
        </w:tc>
        <w:tc>
          <w:tcPr>
            <w:tcW w:w="1671" w:type="dxa"/>
            <w:tcBorders>
              <w:top w:val="nil"/>
              <w:left w:val="single" w:color="auto" w:sz="4" w:space="0"/>
              <w:bottom w:val="single" w:color="auto" w:sz="4" w:space="0"/>
              <w:right w:val="single" w:color="auto" w:sz="4" w:space="0"/>
            </w:tcBorders>
            <w:vAlign w:val="center"/>
          </w:tcPr>
          <w:p w14:paraId="21828AC2">
            <w:pPr>
              <w:spacing w:line="360" w:lineRule="auto"/>
              <w:jc w:val="center"/>
              <w:rPr>
                <w:rFonts w:ascii="宋体" w:hAnsi="宋体"/>
                <w:szCs w:val="21"/>
              </w:rPr>
            </w:pPr>
          </w:p>
        </w:tc>
        <w:tc>
          <w:tcPr>
            <w:tcW w:w="1696" w:type="dxa"/>
          </w:tcPr>
          <w:p w14:paraId="7723F305">
            <w:pPr>
              <w:spacing w:line="360" w:lineRule="auto"/>
              <w:jc w:val="center"/>
              <w:rPr>
                <w:rFonts w:ascii="宋体" w:hAnsi="宋体"/>
              </w:rPr>
            </w:pPr>
          </w:p>
        </w:tc>
        <w:tc>
          <w:tcPr>
            <w:tcW w:w="2084" w:type="dxa"/>
            <w:tcBorders>
              <w:top w:val="single" w:color="auto" w:sz="4" w:space="0"/>
              <w:left w:val="nil"/>
              <w:bottom w:val="single" w:color="auto" w:sz="4" w:space="0"/>
              <w:right w:val="single" w:color="auto" w:sz="4" w:space="0"/>
            </w:tcBorders>
            <w:vAlign w:val="bottom"/>
          </w:tcPr>
          <w:p w14:paraId="661BDD7B">
            <w:pPr>
              <w:spacing w:line="360" w:lineRule="auto"/>
              <w:jc w:val="center"/>
              <w:rPr>
                <w:rFonts w:ascii="宋体" w:hAnsi="宋体"/>
                <w:szCs w:val="21"/>
              </w:rPr>
            </w:pPr>
          </w:p>
        </w:tc>
      </w:tr>
      <w:tr w14:paraId="432C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nil"/>
              <w:left w:val="single" w:color="auto" w:sz="4" w:space="0"/>
              <w:bottom w:val="single" w:color="auto" w:sz="4" w:space="0"/>
              <w:right w:val="single" w:color="auto" w:sz="4" w:space="0"/>
            </w:tcBorders>
            <w:vAlign w:val="center"/>
          </w:tcPr>
          <w:p w14:paraId="709120C4">
            <w:pPr>
              <w:spacing w:line="360" w:lineRule="auto"/>
              <w:rPr>
                <w:rFonts w:ascii="宋体" w:hAnsi="宋体"/>
                <w:szCs w:val="21"/>
              </w:rPr>
            </w:pPr>
          </w:p>
        </w:tc>
        <w:tc>
          <w:tcPr>
            <w:tcW w:w="1999" w:type="dxa"/>
            <w:tcBorders>
              <w:top w:val="nil"/>
              <w:left w:val="single" w:color="auto" w:sz="4" w:space="0"/>
              <w:bottom w:val="single" w:color="auto" w:sz="4" w:space="0"/>
              <w:right w:val="single" w:color="auto" w:sz="4" w:space="0"/>
            </w:tcBorders>
            <w:vAlign w:val="center"/>
          </w:tcPr>
          <w:p w14:paraId="4D1DAEB9">
            <w:pPr>
              <w:spacing w:line="360" w:lineRule="auto"/>
              <w:rPr>
                <w:rFonts w:ascii="宋体" w:hAnsi="宋体"/>
                <w:szCs w:val="21"/>
              </w:rPr>
            </w:pPr>
          </w:p>
        </w:tc>
        <w:tc>
          <w:tcPr>
            <w:tcW w:w="1671" w:type="dxa"/>
            <w:tcBorders>
              <w:top w:val="nil"/>
              <w:left w:val="single" w:color="auto" w:sz="4" w:space="0"/>
              <w:bottom w:val="single" w:color="auto" w:sz="4" w:space="0"/>
              <w:right w:val="single" w:color="auto" w:sz="4" w:space="0"/>
            </w:tcBorders>
            <w:vAlign w:val="center"/>
          </w:tcPr>
          <w:p w14:paraId="509898B7">
            <w:pPr>
              <w:spacing w:line="360" w:lineRule="auto"/>
              <w:jc w:val="center"/>
              <w:rPr>
                <w:rFonts w:ascii="宋体" w:hAnsi="宋体"/>
                <w:szCs w:val="21"/>
              </w:rPr>
            </w:pPr>
          </w:p>
        </w:tc>
        <w:tc>
          <w:tcPr>
            <w:tcW w:w="1696" w:type="dxa"/>
          </w:tcPr>
          <w:p w14:paraId="10A926D9">
            <w:pPr>
              <w:spacing w:line="360" w:lineRule="auto"/>
              <w:jc w:val="center"/>
              <w:rPr>
                <w:rFonts w:ascii="宋体" w:hAnsi="宋体"/>
              </w:rPr>
            </w:pPr>
          </w:p>
        </w:tc>
        <w:tc>
          <w:tcPr>
            <w:tcW w:w="2084" w:type="dxa"/>
            <w:tcBorders>
              <w:top w:val="single" w:color="auto" w:sz="4" w:space="0"/>
              <w:left w:val="nil"/>
              <w:bottom w:val="single" w:color="auto" w:sz="4" w:space="0"/>
              <w:right w:val="single" w:color="auto" w:sz="4" w:space="0"/>
            </w:tcBorders>
            <w:vAlign w:val="bottom"/>
          </w:tcPr>
          <w:p w14:paraId="27329208">
            <w:pPr>
              <w:spacing w:line="360" w:lineRule="auto"/>
              <w:jc w:val="center"/>
              <w:rPr>
                <w:rFonts w:ascii="宋体" w:hAnsi="宋体"/>
                <w:szCs w:val="21"/>
              </w:rPr>
            </w:pPr>
          </w:p>
        </w:tc>
      </w:tr>
      <w:tr w14:paraId="6720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nil"/>
              <w:left w:val="single" w:color="auto" w:sz="4" w:space="0"/>
              <w:bottom w:val="single" w:color="auto" w:sz="4" w:space="0"/>
              <w:right w:val="single" w:color="auto" w:sz="4" w:space="0"/>
            </w:tcBorders>
            <w:vAlign w:val="center"/>
          </w:tcPr>
          <w:p w14:paraId="69A16F27">
            <w:pPr>
              <w:spacing w:line="360" w:lineRule="auto"/>
              <w:rPr>
                <w:rFonts w:ascii="宋体" w:hAnsi="宋体"/>
                <w:szCs w:val="21"/>
              </w:rPr>
            </w:pPr>
          </w:p>
        </w:tc>
        <w:tc>
          <w:tcPr>
            <w:tcW w:w="1999" w:type="dxa"/>
            <w:tcBorders>
              <w:top w:val="nil"/>
              <w:left w:val="single" w:color="auto" w:sz="4" w:space="0"/>
              <w:bottom w:val="single" w:color="auto" w:sz="4" w:space="0"/>
              <w:right w:val="single" w:color="auto" w:sz="4" w:space="0"/>
            </w:tcBorders>
            <w:vAlign w:val="center"/>
          </w:tcPr>
          <w:p w14:paraId="27EEEA6D">
            <w:pPr>
              <w:spacing w:line="360" w:lineRule="auto"/>
              <w:rPr>
                <w:rFonts w:ascii="宋体" w:hAnsi="宋体"/>
                <w:szCs w:val="21"/>
              </w:rPr>
            </w:pPr>
          </w:p>
        </w:tc>
        <w:tc>
          <w:tcPr>
            <w:tcW w:w="1671" w:type="dxa"/>
            <w:tcBorders>
              <w:top w:val="nil"/>
              <w:left w:val="single" w:color="auto" w:sz="4" w:space="0"/>
              <w:bottom w:val="single" w:color="auto" w:sz="4" w:space="0"/>
              <w:right w:val="single" w:color="auto" w:sz="4" w:space="0"/>
            </w:tcBorders>
            <w:vAlign w:val="center"/>
          </w:tcPr>
          <w:p w14:paraId="2D974B8C">
            <w:pPr>
              <w:spacing w:line="360" w:lineRule="auto"/>
              <w:jc w:val="center"/>
              <w:rPr>
                <w:rFonts w:ascii="宋体" w:hAnsi="宋体"/>
                <w:szCs w:val="21"/>
              </w:rPr>
            </w:pPr>
          </w:p>
        </w:tc>
        <w:tc>
          <w:tcPr>
            <w:tcW w:w="1696" w:type="dxa"/>
          </w:tcPr>
          <w:p w14:paraId="0B350E9C">
            <w:pPr>
              <w:spacing w:line="360" w:lineRule="auto"/>
              <w:jc w:val="center"/>
              <w:rPr>
                <w:rFonts w:ascii="宋体" w:hAnsi="宋体"/>
              </w:rPr>
            </w:pPr>
          </w:p>
        </w:tc>
        <w:tc>
          <w:tcPr>
            <w:tcW w:w="2084" w:type="dxa"/>
            <w:tcBorders>
              <w:top w:val="single" w:color="auto" w:sz="4" w:space="0"/>
              <w:left w:val="nil"/>
              <w:bottom w:val="single" w:color="auto" w:sz="4" w:space="0"/>
              <w:right w:val="single" w:color="auto" w:sz="4" w:space="0"/>
            </w:tcBorders>
            <w:vAlign w:val="bottom"/>
          </w:tcPr>
          <w:p w14:paraId="037EFF9E">
            <w:pPr>
              <w:spacing w:line="360" w:lineRule="auto"/>
              <w:jc w:val="center"/>
              <w:rPr>
                <w:rFonts w:ascii="宋体" w:hAnsi="宋体"/>
                <w:szCs w:val="21"/>
              </w:rPr>
            </w:pPr>
          </w:p>
        </w:tc>
      </w:tr>
      <w:tr w14:paraId="5A96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nil"/>
              <w:left w:val="single" w:color="auto" w:sz="4" w:space="0"/>
              <w:bottom w:val="single" w:color="auto" w:sz="4" w:space="0"/>
              <w:right w:val="single" w:color="auto" w:sz="4" w:space="0"/>
            </w:tcBorders>
            <w:vAlign w:val="center"/>
          </w:tcPr>
          <w:p w14:paraId="53E8B255">
            <w:pPr>
              <w:spacing w:line="360" w:lineRule="auto"/>
              <w:rPr>
                <w:rFonts w:ascii="宋体" w:hAnsi="宋体"/>
                <w:szCs w:val="21"/>
              </w:rPr>
            </w:pPr>
          </w:p>
        </w:tc>
        <w:tc>
          <w:tcPr>
            <w:tcW w:w="1999" w:type="dxa"/>
            <w:tcBorders>
              <w:top w:val="nil"/>
              <w:left w:val="single" w:color="auto" w:sz="4" w:space="0"/>
              <w:bottom w:val="single" w:color="auto" w:sz="4" w:space="0"/>
              <w:right w:val="single" w:color="auto" w:sz="4" w:space="0"/>
            </w:tcBorders>
            <w:vAlign w:val="center"/>
          </w:tcPr>
          <w:p w14:paraId="5F3AA179">
            <w:pPr>
              <w:spacing w:line="360" w:lineRule="auto"/>
              <w:rPr>
                <w:rFonts w:ascii="宋体" w:hAnsi="宋体"/>
                <w:szCs w:val="21"/>
              </w:rPr>
            </w:pPr>
          </w:p>
        </w:tc>
        <w:tc>
          <w:tcPr>
            <w:tcW w:w="1671" w:type="dxa"/>
            <w:tcBorders>
              <w:top w:val="nil"/>
              <w:left w:val="single" w:color="auto" w:sz="4" w:space="0"/>
              <w:bottom w:val="single" w:color="auto" w:sz="4" w:space="0"/>
              <w:right w:val="single" w:color="auto" w:sz="4" w:space="0"/>
            </w:tcBorders>
            <w:vAlign w:val="center"/>
          </w:tcPr>
          <w:p w14:paraId="06F40B53">
            <w:pPr>
              <w:spacing w:line="360" w:lineRule="auto"/>
              <w:jc w:val="center"/>
              <w:rPr>
                <w:rFonts w:ascii="宋体" w:hAnsi="宋体"/>
                <w:szCs w:val="21"/>
              </w:rPr>
            </w:pPr>
          </w:p>
        </w:tc>
        <w:tc>
          <w:tcPr>
            <w:tcW w:w="1696" w:type="dxa"/>
          </w:tcPr>
          <w:p w14:paraId="175D38D3">
            <w:pPr>
              <w:spacing w:line="360" w:lineRule="auto"/>
              <w:jc w:val="center"/>
              <w:rPr>
                <w:rFonts w:ascii="宋体" w:hAnsi="宋体"/>
              </w:rPr>
            </w:pPr>
          </w:p>
        </w:tc>
        <w:tc>
          <w:tcPr>
            <w:tcW w:w="2084" w:type="dxa"/>
            <w:tcBorders>
              <w:top w:val="single" w:color="auto" w:sz="4" w:space="0"/>
              <w:left w:val="nil"/>
              <w:bottom w:val="single" w:color="auto" w:sz="4" w:space="0"/>
              <w:right w:val="single" w:color="auto" w:sz="4" w:space="0"/>
            </w:tcBorders>
            <w:vAlign w:val="bottom"/>
          </w:tcPr>
          <w:p w14:paraId="0CB46ED1">
            <w:pPr>
              <w:spacing w:line="360" w:lineRule="auto"/>
              <w:jc w:val="center"/>
              <w:rPr>
                <w:rFonts w:ascii="宋体" w:hAnsi="宋体"/>
                <w:szCs w:val="21"/>
              </w:rPr>
            </w:pPr>
          </w:p>
        </w:tc>
      </w:tr>
      <w:tr w14:paraId="3027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nil"/>
              <w:left w:val="single" w:color="auto" w:sz="4" w:space="0"/>
              <w:bottom w:val="single" w:color="auto" w:sz="4" w:space="0"/>
              <w:right w:val="single" w:color="auto" w:sz="4" w:space="0"/>
            </w:tcBorders>
            <w:vAlign w:val="center"/>
          </w:tcPr>
          <w:p w14:paraId="38F2BD1E">
            <w:pPr>
              <w:spacing w:line="360" w:lineRule="auto"/>
              <w:rPr>
                <w:rFonts w:ascii="宋体" w:hAnsi="宋体"/>
                <w:szCs w:val="21"/>
              </w:rPr>
            </w:pPr>
          </w:p>
        </w:tc>
        <w:tc>
          <w:tcPr>
            <w:tcW w:w="1999" w:type="dxa"/>
            <w:tcBorders>
              <w:top w:val="nil"/>
              <w:left w:val="single" w:color="auto" w:sz="4" w:space="0"/>
              <w:bottom w:val="single" w:color="auto" w:sz="4" w:space="0"/>
              <w:right w:val="single" w:color="auto" w:sz="4" w:space="0"/>
            </w:tcBorders>
            <w:vAlign w:val="center"/>
          </w:tcPr>
          <w:p w14:paraId="390A9ADD">
            <w:pPr>
              <w:spacing w:line="360" w:lineRule="auto"/>
              <w:rPr>
                <w:rFonts w:ascii="宋体" w:hAnsi="宋体"/>
                <w:szCs w:val="21"/>
              </w:rPr>
            </w:pPr>
          </w:p>
        </w:tc>
        <w:tc>
          <w:tcPr>
            <w:tcW w:w="1671" w:type="dxa"/>
            <w:tcBorders>
              <w:top w:val="nil"/>
              <w:left w:val="single" w:color="auto" w:sz="4" w:space="0"/>
              <w:bottom w:val="single" w:color="auto" w:sz="4" w:space="0"/>
              <w:right w:val="single" w:color="auto" w:sz="4" w:space="0"/>
            </w:tcBorders>
            <w:vAlign w:val="center"/>
          </w:tcPr>
          <w:p w14:paraId="01BF2319">
            <w:pPr>
              <w:spacing w:line="360" w:lineRule="auto"/>
              <w:jc w:val="center"/>
              <w:rPr>
                <w:rFonts w:ascii="宋体" w:hAnsi="宋体"/>
                <w:szCs w:val="21"/>
              </w:rPr>
            </w:pPr>
          </w:p>
        </w:tc>
        <w:tc>
          <w:tcPr>
            <w:tcW w:w="1696" w:type="dxa"/>
          </w:tcPr>
          <w:p w14:paraId="4811F226">
            <w:pPr>
              <w:spacing w:line="360" w:lineRule="auto"/>
              <w:jc w:val="center"/>
              <w:rPr>
                <w:rFonts w:ascii="宋体" w:hAnsi="宋体"/>
              </w:rPr>
            </w:pPr>
          </w:p>
        </w:tc>
        <w:tc>
          <w:tcPr>
            <w:tcW w:w="2084" w:type="dxa"/>
            <w:tcBorders>
              <w:top w:val="single" w:color="auto" w:sz="4" w:space="0"/>
              <w:left w:val="nil"/>
              <w:bottom w:val="single" w:color="auto" w:sz="4" w:space="0"/>
              <w:right w:val="single" w:color="auto" w:sz="4" w:space="0"/>
            </w:tcBorders>
            <w:vAlign w:val="bottom"/>
          </w:tcPr>
          <w:p w14:paraId="063D12BF">
            <w:pPr>
              <w:spacing w:line="360" w:lineRule="auto"/>
              <w:jc w:val="center"/>
              <w:rPr>
                <w:rFonts w:ascii="宋体" w:hAnsi="宋体"/>
                <w:szCs w:val="21"/>
              </w:rPr>
            </w:pPr>
          </w:p>
        </w:tc>
      </w:tr>
      <w:tr w14:paraId="3F70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nil"/>
              <w:left w:val="single" w:color="auto" w:sz="4" w:space="0"/>
              <w:bottom w:val="single" w:color="auto" w:sz="4" w:space="0"/>
              <w:right w:val="single" w:color="auto" w:sz="4" w:space="0"/>
            </w:tcBorders>
            <w:vAlign w:val="center"/>
          </w:tcPr>
          <w:p w14:paraId="2B5539DE">
            <w:pPr>
              <w:spacing w:line="360" w:lineRule="auto"/>
              <w:rPr>
                <w:rFonts w:ascii="宋体" w:hAnsi="宋体"/>
                <w:szCs w:val="21"/>
              </w:rPr>
            </w:pPr>
          </w:p>
        </w:tc>
        <w:tc>
          <w:tcPr>
            <w:tcW w:w="1999" w:type="dxa"/>
            <w:tcBorders>
              <w:top w:val="nil"/>
              <w:left w:val="single" w:color="auto" w:sz="4" w:space="0"/>
              <w:bottom w:val="single" w:color="auto" w:sz="4" w:space="0"/>
              <w:right w:val="single" w:color="auto" w:sz="4" w:space="0"/>
            </w:tcBorders>
            <w:vAlign w:val="center"/>
          </w:tcPr>
          <w:p w14:paraId="64942A45">
            <w:pPr>
              <w:spacing w:line="360" w:lineRule="auto"/>
              <w:rPr>
                <w:rFonts w:ascii="宋体" w:hAnsi="宋体"/>
                <w:szCs w:val="21"/>
              </w:rPr>
            </w:pPr>
          </w:p>
        </w:tc>
        <w:tc>
          <w:tcPr>
            <w:tcW w:w="1671" w:type="dxa"/>
            <w:tcBorders>
              <w:top w:val="nil"/>
              <w:left w:val="single" w:color="auto" w:sz="4" w:space="0"/>
              <w:bottom w:val="single" w:color="auto" w:sz="4" w:space="0"/>
              <w:right w:val="single" w:color="auto" w:sz="4" w:space="0"/>
            </w:tcBorders>
            <w:vAlign w:val="center"/>
          </w:tcPr>
          <w:p w14:paraId="32951916">
            <w:pPr>
              <w:spacing w:line="360" w:lineRule="auto"/>
              <w:jc w:val="center"/>
              <w:rPr>
                <w:rFonts w:ascii="宋体" w:hAnsi="宋体"/>
                <w:szCs w:val="21"/>
              </w:rPr>
            </w:pPr>
          </w:p>
        </w:tc>
        <w:tc>
          <w:tcPr>
            <w:tcW w:w="1696" w:type="dxa"/>
          </w:tcPr>
          <w:p w14:paraId="0CD1DC62">
            <w:pPr>
              <w:spacing w:line="360" w:lineRule="auto"/>
              <w:jc w:val="center"/>
              <w:rPr>
                <w:rFonts w:ascii="宋体" w:hAnsi="宋体"/>
              </w:rPr>
            </w:pPr>
          </w:p>
        </w:tc>
        <w:tc>
          <w:tcPr>
            <w:tcW w:w="2084" w:type="dxa"/>
            <w:tcBorders>
              <w:top w:val="single" w:color="auto" w:sz="4" w:space="0"/>
              <w:left w:val="nil"/>
              <w:bottom w:val="single" w:color="auto" w:sz="4" w:space="0"/>
              <w:right w:val="single" w:color="auto" w:sz="4" w:space="0"/>
            </w:tcBorders>
            <w:vAlign w:val="bottom"/>
          </w:tcPr>
          <w:p w14:paraId="20C948EA">
            <w:pPr>
              <w:spacing w:line="360" w:lineRule="auto"/>
              <w:jc w:val="center"/>
              <w:rPr>
                <w:rFonts w:ascii="宋体" w:hAnsi="宋体"/>
                <w:szCs w:val="21"/>
              </w:rPr>
            </w:pPr>
          </w:p>
        </w:tc>
      </w:tr>
      <w:tr w14:paraId="06FC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tcPr>
          <w:p w14:paraId="077BCE99">
            <w:pPr>
              <w:spacing w:line="360" w:lineRule="auto"/>
              <w:ind w:right="210"/>
              <w:jc w:val="right"/>
              <w:rPr>
                <w:rFonts w:ascii="宋体" w:hAnsi="宋体"/>
              </w:rPr>
            </w:pPr>
            <w:r>
              <w:t>总计：</w:t>
            </w:r>
            <w:r>
              <w:rPr>
                <w:rFonts w:hint="eastAsia"/>
              </w:rPr>
              <w:t>2290</w:t>
            </w:r>
            <w:r>
              <w:t>（元）  大写：</w:t>
            </w:r>
            <w:r>
              <w:rPr>
                <w:rFonts w:hint="eastAsia"/>
              </w:rPr>
              <w:t>贰千贰</w:t>
            </w:r>
            <w:r>
              <w:t>佰</w:t>
            </w:r>
            <w:r>
              <w:rPr>
                <w:rFonts w:hint="eastAsia"/>
              </w:rPr>
              <w:t>玖拾</w:t>
            </w:r>
            <w:r>
              <w:t>元整</w:t>
            </w:r>
          </w:p>
        </w:tc>
      </w:tr>
    </w:tbl>
    <w:p w14:paraId="36C710AC">
      <w:pPr>
        <w:spacing w:line="360" w:lineRule="auto"/>
        <w:rPr>
          <w:rFonts w:ascii="宋体" w:hAnsi="宋体"/>
        </w:rPr>
      </w:pPr>
    </w:p>
    <w:p w14:paraId="6AAC5317"/>
    <w:p w14:paraId="35FA9E72">
      <w:pPr>
        <w:spacing w:line="360" w:lineRule="auto"/>
      </w:pPr>
    </w:p>
    <w:p w14:paraId="19F4181B"/>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7E80F">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2006D60">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F3FD04D"/>
    <w:rsid w:val="000462DC"/>
    <w:rsid w:val="000E7B5D"/>
    <w:rsid w:val="00202301"/>
    <w:rsid w:val="00303B93"/>
    <w:rsid w:val="00364E1C"/>
    <w:rsid w:val="003A3199"/>
    <w:rsid w:val="003B2695"/>
    <w:rsid w:val="00431AED"/>
    <w:rsid w:val="00652755"/>
    <w:rsid w:val="00675EFF"/>
    <w:rsid w:val="00693746"/>
    <w:rsid w:val="00701132"/>
    <w:rsid w:val="00734090"/>
    <w:rsid w:val="007626A2"/>
    <w:rsid w:val="008F069C"/>
    <w:rsid w:val="00981F1B"/>
    <w:rsid w:val="009D68A1"/>
    <w:rsid w:val="00A45F06"/>
    <w:rsid w:val="00A95A1A"/>
    <w:rsid w:val="00BD74DB"/>
    <w:rsid w:val="00CA7BED"/>
    <w:rsid w:val="00D65D4F"/>
    <w:rsid w:val="00DC1A9C"/>
    <w:rsid w:val="00DE596A"/>
    <w:rsid w:val="00E16045"/>
    <w:rsid w:val="00E6484D"/>
    <w:rsid w:val="00F6022B"/>
    <w:rsid w:val="00FA0F24"/>
    <w:rsid w:val="00FB4545"/>
    <w:rsid w:val="0FA7264C"/>
    <w:rsid w:val="3D5D5250"/>
    <w:rsid w:val="6F881C68"/>
    <w:rsid w:val="7F3FD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1626</Words>
  <Characters>1708</Characters>
  <Lines>2</Lines>
  <Paragraphs>3</Paragraphs>
  <TotalTime>1</TotalTime>
  <ScaleCrop>false</ScaleCrop>
  <LinksUpToDate>false</LinksUpToDate>
  <CharactersWithSpaces>1737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2026-06-17T04:58:00Z</dcterms:created>
  <dc:creator>qiangyueyue</dc:creator>
  <cp:lastModifiedBy>程雯</cp:lastModifiedBy>
  <cp:lastPrinted>2024-06-02T23:56:00Z</cp:lastPrinted>
  <dcterms:modified xsi:type="dcterms:W3CDTF">2026-06-18T00:14:04Z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eyJoZGlkIjoiMGRiMjIzMTBhYTczNGZkOWZhNDcyMDhiZDliNTEyYTMiLCJ1c2VySWQiOiIxODEwNTU2NzY2In0=</vt:lpwstr>
  </property>
  <property fmtid="{D5CDD505-2E9C-101B-9397-08002B2CF9AE}" pid="4" name="ICV">
    <vt:lpwstr>57714AD21E394CFFB44267D308367DE4_12</vt:lpwstr>
  </property>
</Properties>
</file>